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E63" w:rsidRDefault="006B0E63" w:rsidP="00DF40F3">
      <w:pPr>
        <w:spacing w:line="520" w:lineRule="exact"/>
        <w:rPr>
          <w:rFonts w:asciiTheme="minorEastAsia" w:eastAsiaTheme="minorEastAsia" w:hAnsiTheme="minorEastAsia"/>
          <w:sz w:val="32"/>
          <w:szCs w:val="32"/>
        </w:rPr>
      </w:pPr>
    </w:p>
    <w:p w:rsidR="009A5E4B" w:rsidRDefault="009A5E4B" w:rsidP="00DF40F3">
      <w:pPr>
        <w:spacing w:line="520" w:lineRule="exact"/>
        <w:rPr>
          <w:rFonts w:asciiTheme="minorEastAsia" w:eastAsiaTheme="minorEastAsia" w:hAnsiTheme="minorEastAsia"/>
          <w:sz w:val="32"/>
          <w:szCs w:val="32"/>
        </w:rPr>
      </w:pPr>
    </w:p>
    <w:p w:rsidR="006B0E63" w:rsidRDefault="006B0E63" w:rsidP="00DF40F3">
      <w:pPr>
        <w:spacing w:line="520" w:lineRule="exact"/>
        <w:rPr>
          <w:rFonts w:asciiTheme="minorEastAsia" w:eastAsiaTheme="minorEastAsia" w:hAnsiTheme="minorEastAsia"/>
          <w:sz w:val="32"/>
          <w:szCs w:val="32"/>
        </w:rPr>
      </w:pPr>
    </w:p>
    <w:p w:rsidR="006B0E63" w:rsidRDefault="006B0E63" w:rsidP="00DF40F3">
      <w:pPr>
        <w:spacing w:line="520" w:lineRule="exact"/>
        <w:rPr>
          <w:rFonts w:asciiTheme="minorEastAsia" w:eastAsiaTheme="minorEastAsia" w:hAnsiTheme="minorEastAsia"/>
          <w:sz w:val="32"/>
          <w:szCs w:val="32"/>
        </w:rPr>
      </w:pPr>
    </w:p>
    <w:p w:rsidR="006B0E63" w:rsidRPr="00F710CF" w:rsidRDefault="006B0E63" w:rsidP="00DF40F3">
      <w:pPr>
        <w:spacing w:line="520" w:lineRule="exact"/>
        <w:rPr>
          <w:rFonts w:asciiTheme="minorEastAsia" w:eastAsiaTheme="minorEastAsia" w:hAnsiTheme="minorEastAsia"/>
          <w:sz w:val="32"/>
          <w:szCs w:val="32"/>
        </w:rPr>
      </w:pPr>
    </w:p>
    <w:p w:rsidR="006B0E63" w:rsidRPr="00AB39A1" w:rsidRDefault="006B0E63" w:rsidP="00DF40F3">
      <w:pPr>
        <w:spacing w:line="640" w:lineRule="exact"/>
        <w:jc w:val="center"/>
        <w:rPr>
          <w:rFonts w:ascii="方正小标宋_GBK" w:eastAsia="方正小标宋_GBK" w:hAnsiTheme="majorEastAsia"/>
          <w:spacing w:val="-10"/>
          <w:sz w:val="44"/>
          <w:szCs w:val="44"/>
        </w:rPr>
      </w:pPr>
      <w:r w:rsidRPr="006B0E63">
        <w:rPr>
          <w:rFonts w:ascii="方正小标宋_GBK" w:eastAsia="方正小标宋_GBK" w:hAnsiTheme="majorEastAsia" w:hint="eastAsia"/>
          <w:spacing w:val="-10"/>
          <w:sz w:val="44"/>
          <w:szCs w:val="44"/>
        </w:rPr>
        <w:t>中央补助地方公共文化服务体系建设专项资金（广播</w:t>
      </w:r>
      <w:r w:rsidR="00474C31">
        <w:rPr>
          <w:rFonts w:ascii="方正小标宋_GBK" w:eastAsia="方正小标宋_GBK" w:hAnsiTheme="majorEastAsia" w:hint="eastAsia"/>
          <w:spacing w:val="-10"/>
          <w:sz w:val="44"/>
          <w:szCs w:val="44"/>
        </w:rPr>
        <w:t>电视</w:t>
      </w:r>
      <w:r w:rsidRPr="006B0E63">
        <w:rPr>
          <w:rFonts w:ascii="方正小标宋_GBK" w:eastAsia="方正小标宋_GBK" w:hAnsiTheme="majorEastAsia" w:hint="eastAsia"/>
          <w:spacing w:val="-10"/>
          <w:sz w:val="44"/>
          <w:szCs w:val="44"/>
        </w:rPr>
        <w:t>重点项目）</w:t>
      </w:r>
      <w:r w:rsidRPr="000E1564">
        <w:rPr>
          <w:rFonts w:ascii="方正小标宋_GBK" w:eastAsia="方正小标宋_GBK" w:hAnsiTheme="majorEastAsia" w:hint="eastAsia"/>
          <w:spacing w:val="-10"/>
          <w:sz w:val="44"/>
          <w:szCs w:val="44"/>
        </w:rPr>
        <w:t>绩效自评报告</w:t>
      </w:r>
    </w:p>
    <w:p w:rsidR="006B0E63" w:rsidRPr="000E1564" w:rsidRDefault="006B0E63" w:rsidP="00DF40F3">
      <w:pPr>
        <w:spacing w:line="640" w:lineRule="exact"/>
        <w:jc w:val="center"/>
        <w:rPr>
          <w:rFonts w:ascii="仿宋_GB2312" w:hAnsi="仿宋"/>
          <w:sz w:val="44"/>
          <w:szCs w:val="44"/>
        </w:rPr>
      </w:pPr>
      <w:r w:rsidRPr="000E1564">
        <w:rPr>
          <w:rFonts w:ascii="仿宋_GB2312" w:hAnsi="仿宋" w:hint="eastAsia"/>
          <w:sz w:val="44"/>
          <w:szCs w:val="44"/>
        </w:rPr>
        <w:t>（201</w:t>
      </w:r>
      <w:r w:rsidR="000255F4">
        <w:rPr>
          <w:rFonts w:ascii="仿宋_GB2312" w:hAnsi="仿宋" w:hint="eastAsia"/>
          <w:sz w:val="44"/>
          <w:szCs w:val="44"/>
        </w:rPr>
        <w:t>9</w:t>
      </w:r>
      <w:r w:rsidRPr="000E1564">
        <w:rPr>
          <w:rFonts w:ascii="仿宋_GB2312" w:hAnsi="仿宋" w:hint="eastAsia"/>
          <w:sz w:val="44"/>
          <w:szCs w:val="44"/>
        </w:rPr>
        <w:t>年度）</w:t>
      </w:r>
    </w:p>
    <w:p w:rsidR="006B0E63" w:rsidRPr="000E1564" w:rsidRDefault="006B0E63" w:rsidP="00DF40F3">
      <w:pPr>
        <w:spacing w:line="520" w:lineRule="exact"/>
        <w:rPr>
          <w:rFonts w:ascii="仿宋_GB2312" w:hAnsi="仿宋"/>
          <w:sz w:val="32"/>
          <w:szCs w:val="32"/>
        </w:rPr>
      </w:pPr>
    </w:p>
    <w:p w:rsidR="006B0E63" w:rsidRPr="000E1564" w:rsidRDefault="006B0E63" w:rsidP="00DF40F3">
      <w:pPr>
        <w:spacing w:line="520" w:lineRule="exact"/>
        <w:rPr>
          <w:rFonts w:ascii="仿宋_GB2312" w:hAnsi="仿宋"/>
          <w:sz w:val="32"/>
          <w:szCs w:val="32"/>
        </w:rPr>
      </w:pPr>
    </w:p>
    <w:p w:rsidR="006B0E63" w:rsidRPr="000E1564" w:rsidRDefault="006B0E63" w:rsidP="00DF40F3">
      <w:pPr>
        <w:spacing w:line="520" w:lineRule="exact"/>
        <w:rPr>
          <w:rFonts w:ascii="仿宋_GB2312" w:hAnsi="仿宋"/>
          <w:sz w:val="32"/>
          <w:szCs w:val="32"/>
        </w:rPr>
      </w:pPr>
    </w:p>
    <w:p w:rsidR="006B0E63" w:rsidRPr="000E1564" w:rsidRDefault="006B0E63" w:rsidP="00DF40F3">
      <w:pPr>
        <w:spacing w:line="520" w:lineRule="exact"/>
        <w:rPr>
          <w:rFonts w:ascii="仿宋_GB2312" w:hAnsi="仿宋"/>
          <w:sz w:val="32"/>
          <w:szCs w:val="32"/>
        </w:rPr>
      </w:pPr>
    </w:p>
    <w:p w:rsidR="006B0E63" w:rsidRPr="000E1564" w:rsidRDefault="006B0E63" w:rsidP="00DF40F3">
      <w:pPr>
        <w:spacing w:line="520" w:lineRule="exact"/>
        <w:rPr>
          <w:rFonts w:ascii="仿宋_GB2312" w:hAnsi="仿宋"/>
          <w:sz w:val="32"/>
          <w:szCs w:val="32"/>
        </w:rPr>
      </w:pPr>
    </w:p>
    <w:p w:rsidR="006B0E63" w:rsidRDefault="006B0E63" w:rsidP="00DF40F3">
      <w:pPr>
        <w:spacing w:line="520" w:lineRule="exact"/>
        <w:rPr>
          <w:rFonts w:ascii="仿宋_GB2312" w:hAnsi="仿宋"/>
          <w:sz w:val="32"/>
          <w:szCs w:val="32"/>
        </w:rPr>
      </w:pPr>
    </w:p>
    <w:p w:rsidR="000255F4" w:rsidRDefault="000255F4" w:rsidP="00DF40F3">
      <w:pPr>
        <w:spacing w:line="520" w:lineRule="exact"/>
        <w:rPr>
          <w:rFonts w:ascii="仿宋_GB2312" w:hAnsi="仿宋"/>
          <w:sz w:val="32"/>
          <w:szCs w:val="32"/>
        </w:rPr>
      </w:pPr>
    </w:p>
    <w:p w:rsidR="000255F4" w:rsidRPr="000E1564" w:rsidRDefault="000255F4" w:rsidP="00DF40F3">
      <w:pPr>
        <w:spacing w:line="520" w:lineRule="exact"/>
        <w:rPr>
          <w:rFonts w:ascii="仿宋_GB2312" w:hAnsi="仿宋"/>
          <w:sz w:val="32"/>
          <w:szCs w:val="32"/>
        </w:rPr>
      </w:pPr>
    </w:p>
    <w:p w:rsidR="00882797" w:rsidRDefault="00882797" w:rsidP="00DF40F3">
      <w:pPr>
        <w:spacing w:line="520" w:lineRule="exact"/>
        <w:ind w:left="1440" w:hangingChars="450" w:hanging="1440"/>
        <w:rPr>
          <w:rFonts w:ascii="仿宋_GB2312" w:hAnsi="仿宋"/>
          <w:sz w:val="32"/>
          <w:szCs w:val="32"/>
        </w:rPr>
      </w:pPr>
    </w:p>
    <w:p w:rsidR="00FF626A" w:rsidRDefault="006B0E63" w:rsidP="00DF40F3">
      <w:pPr>
        <w:spacing w:line="520" w:lineRule="exact"/>
        <w:ind w:left="1440" w:hangingChars="450" w:hanging="1440"/>
        <w:rPr>
          <w:rFonts w:ascii="仿宋_GB2312" w:hAnsi="仿宋"/>
          <w:sz w:val="32"/>
          <w:szCs w:val="32"/>
        </w:rPr>
      </w:pPr>
      <w:r w:rsidRPr="000E1564">
        <w:rPr>
          <w:rFonts w:ascii="仿宋_GB2312" w:hAnsi="仿宋" w:hint="eastAsia"/>
          <w:sz w:val="32"/>
          <w:szCs w:val="32"/>
        </w:rPr>
        <w:t>项目名称：</w:t>
      </w:r>
      <w:r w:rsidR="00474C31">
        <w:rPr>
          <w:rFonts w:ascii="仿宋_GB2312" w:hAnsi="仿宋" w:hint="eastAsia"/>
          <w:sz w:val="32"/>
          <w:szCs w:val="32"/>
        </w:rPr>
        <w:t>1.中央广播电视节目无线覆盖工程运行维护经费</w:t>
      </w:r>
    </w:p>
    <w:p w:rsidR="00474C31" w:rsidRPr="00474C31" w:rsidRDefault="00474C31" w:rsidP="00DF40F3">
      <w:pPr>
        <w:spacing w:line="520" w:lineRule="exact"/>
        <w:ind w:left="1440" w:hangingChars="450" w:hanging="1440"/>
        <w:rPr>
          <w:rFonts w:ascii="仿宋_GB2312" w:hAnsi="仿宋"/>
          <w:sz w:val="32"/>
          <w:szCs w:val="32"/>
        </w:rPr>
      </w:pPr>
      <w:r>
        <w:rPr>
          <w:rFonts w:ascii="仿宋_GB2312" w:hAnsi="仿宋" w:hint="eastAsia"/>
          <w:sz w:val="32"/>
          <w:szCs w:val="32"/>
        </w:rPr>
        <w:t xml:space="preserve">          2.</w:t>
      </w:r>
      <w:r w:rsidR="000255F4">
        <w:rPr>
          <w:rFonts w:ascii="仿宋_GB2312" w:hAnsi="仿宋"/>
          <w:sz w:val="32"/>
          <w:szCs w:val="32"/>
        </w:rPr>
        <w:t xml:space="preserve"> </w:t>
      </w:r>
      <w:r w:rsidR="000255F4">
        <w:rPr>
          <w:rFonts w:ascii="仿宋_GB2312" w:hAnsi="仿宋" w:hint="eastAsia"/>
          <w:sz w:val="32"/>
          <w:szCs w:val="32"/>
        </w:rPr>
        <w:t>中央补助地方县级应急广播体系建设专项资金</w:t>
      </w:r>
    </w:p>
    <w:p w:rsidR="006B0E63" w:rsidRPr="0090647D" w:rsidRDefault="006B0E63" w:rsidP="00DF40F3">
      <w:pPr>
        <w:spacing w:line="520" w:lineRule="exact"/>
        <w:rPr>
          <w:rFonts w:ascii="仿宋_GB2312" w:hAnsi="仿宋"/>
          <w:sz w:val="32"/>
          <w:szCs w:val="32"/>
        </w:rPr>
      </w:pPr>
      <w:r w:rsidRPr="000E1564">
        <w:rPr>
          <w:rFonts w:ascii="仿宋_GB2312" w:hAnsi="仿宋" w:hint="eastAsia"/>
          <w:sz w:val="32"/>
          <w:szCs w:val="32"/>
        </w:rPr>
        <w:t>实施单位（公章）：</w:t>
      </w:r>
      <w:r>
        <w:rPr>
          <w:rFonts w:ascii="仿宋_GB2312" w:hAnsi="仿宋" w:hint="eastAsia"/>
          <w:sz w:val="32"/>
          <w:szCs w:val="32"/>
        </w:rPr>
        <w:t>自治区广播电视局</w:t>
      </w:r>
    </w:p>
    <w:p w:rsidR="006B0E63" w:rsidRPr="000E1564" w:rsidRDefault="006B0E63" w:rsidP="00DF40F3">
      <w:pPr>
        <w:spacing w:line="520" w:lineRule="exact"/>
        <w:rPr>
          <w:rFonts w:ascii="仿宋_GB2312" w:hAnsi="仿宋"/>
          <w:sz w:val="32"/>
          <w:szCs w:val="32"/>
        </w:rPr>
      </w:pPr>
      <w:r w:rsidRPr="000E1564">
        <w:rPr>
          <w:rFonts w:ascii="仿宋_GB2312" w:hAnsi="仿宋" w:hint="eastAsia"/>
          <w:sz w:val="32"/>
          <w:szCs w:val="32"/>
        </w:rPr>
        <w:t>主管部门（公章）：</w:t>
      </w:r>
      <w:r>
        <w:rPr>
          <w:rFonts w:ascii="仿宋_GB2312" w:hAnsi="仿宋" w:hint="eastAsia"/>
          <w:sz w:val="32"/>
          <w:szCs w:val="32"/>
        </w:rPr>
        <w:t>自治区广播电视局</w:t>
      </w:r>
    </w:p>
    <w:p w:rsidR="000255F4" w:rsidRPr="000E1564" w:rsidRDefault="006B0E63" w:rsidP="00DF40F3">
      <w:pPr>
        <w:spacing w:line="520" w:lineRule="exact"/>
        <w:rPr>
          <w:rFonts w:ascii="仿宋_GB2312" w:hAnsi="仿宋"/>
          <w:sz w:val="32"/>
          <w:szCs w:val="32"/>
        </w:rPr>
      </w:pPr>
      <w:r w:rsidRPr="000E1564">
        <w:rPr>
          <w:rFonts w:ascii="仿宋_GB2312" w:hAnsi="仿宋" w:hint="eastAsia"/>
          <w:sz w:val="32"/>
          <w:szCs w:val="32"/>
        </w:rPr>
        <w:t>项目负责人（签章）：</w:t>
      </w:r>
      <w:r w:rsidR="00DF40F3">
        <w:rPr>
          <w:rFonts w:ascii="仿宋_GB2312" w:hAnsi="仿宋" w:hint="eastAsia"/>
          <w:sz w:val="32"/>
          <w:szCs w:val="32"/>
        </w:rPr>
        <w:t>张铭</w:t>
      </w:r>
    </w:p>
    <w:p w:rsidR="000255F4" w:rsidRPr="00DF40F3" w:rsidRDefault="006B0E63" w:rsidP="00DF40F3">
      <w:pPr>
        <w:spacing w:line="520" w:lineRule="exact"/>
        <w:rPr>
          <w:rFonts w:ascii="仿宋_GB2312" w:hAnsi="仿宋"/>
          <w:sz w:val="32"/>
          <w:szCs w:val="32"/>
        </w:rPr>
      </w:pPr>
      <w:r>
        <w:rPr>
          <w:rFonts w:ascii="仿宋_GB2312" w:hAnsi="仿宋" w:hint="eastAsia"/>
          <w:sz w:val="32"/>
          <w:szCs w:val="32"/>
        </w:rPr>
        <w:t>填报时间：20</w:t>
      </w:r>
      <w:r w:rsidR="000255F4">
        <w:rPr>
          <w:rFonts w:ascii="仿宋_GB2312" w:hAnsi="仿宋" w:hint="eastAsia"/>
          <w:sz w:val="32"/>
          <w:szCs w:val="32"/>
        </w:rPr>
        <w:t>20</w:t>
      </w:r>
      <w:r w:rsidRPr="000E1564">
        <w:rPr>
          <w:rFonts w:ascii="仿宋_GB2312" w:hAnsi="仿宋" w:hint="eastAsia"/>
          <w:sz w:val="32"/>
          <w:szCs w:val="32"/>
        </w:rPr>
        <w:t>年</w:t>
      </w:r>
      <w:r w:rsidR="000255F4">
        <w:rPr>
          <w:rFonts w:ascii="仿宋_GB2312" w:hAnsi="仿宋" w:hint="eastAsia"/>
          <w:sz w:val="32"/>
          <w:szCs w:val="32"/>
        </w:rPr>
        <w:t>4</w:t>
      </w:r>
      <w:r w:rsidRPr="000E1564">
        <w:rPr>
          <w:rFonts w:ascii="仿宋_GB2312" w:hAnsi="仿宋" w:hint="eastAsia"/>
          <w:sz w:val="32"/>
          <w:szCs w:val="32"/>
        </w:rPr>
        <w:t>月</w:t>
      </w:r>
      <w:r w:rsidR="000255F4">
        <w:rPr>
          <w:rFonts w:ascii="仿宋_GB2312" w:hAnsi="仿宋" w:hint="eastAsia"/>
          <w:sz w:val="32"/>
          <w:szCs w:val="32"/>
        </w:rPr>
        <w:t>13</w:t>
      </w:r>
      <w:r w:rsidRPr="000E1564">
        <w:rPr>
          <w:rFonts w:ascii="仿宋_GB2312" w:hAnsi="仿宋" w:hint="eastAsia"/>
          <w:sz w:val="32"/>
          <w:szCs w:val="32"/>
        </w:rPr>
        <w:t>日</w:t>
      </w:r>
    </w:p>
    <w:p w:rsidR="000255F4" w:rsidRDefault="000255F4" w:rsidP="00DF40F3">
      <w:pPr>
        <w:spacing w:line="540" w:lineRule="exact"/>
        <w:ind w:firstLineChars="200" w:firstLine="640"/>
        <w:rPr>
          <w:rFonts w:ascii="黑体" w:eastAsia="黑体" w:hAnsi="黑体" w:cs="黑体"/>
          <w:bCs/>
          <w:sz w:val="32"/>
          <w:szCs w:val="32"/>
        </w:rPr>
      </w:pPr>
      <w:r>
        <w:rPr>
          <w:rFonts w:ascii="黑体" w:eastAsia="黑体" w:hAnsi="黑体" w:cs="黑体" w:hint="eastAsia"/>
          <w:bCs/>
          <w:sz w:val="32"/>
          <w:szCs w:val="32"/>
        </w:rPr>
        <w:lastRenderedPageBreak/>
        <w:t>一、</w:t>
      </w:r>
      <w:r w:rsidRPr="00F505B7">
        <w:rPr>
          <w:rFonts w:ascii="黑体" w:eastAsia="黑体" w:hAnsi="黑体" w:cs="黑体" w:hint="eastAsia"/>
          <w:bCs/>
          <w:sz w:val="32"/>
          <w:szCs w:val="32"/>
        </w:rPr>
        <w:t>绩效目标分解下达情况</w:t>
      </w:r>
    </w:p>
    <w:p w:rsidR="0099113E" w:rsidRDefault="00F710CF" w:rsidP="00DF40F3">
      <w:pPr>
        <w:spacing w:line="540" w:lineRule="exact"/>
        <w:ind w:firstLineChars="200" w:firstLine="618"/>
        <w:rPr>
          <w:rFonts w:ascii="楷体_GB2312" w:eastAsia="楷体_GB2312" w:hAnsi="仿宋"/>
          <w:b/>
          <w:spacing w:val="-6"/>
          <w:sz w:val="32"/>
          <w:szCs w:val="32"/>
        </w:rPr>
      </w:pPr>
      <w:r w:rsidRPr="00567C41">
        <w:rPr>
          <w:rFonts w:ascii="楷体_GB2312" w:eastAsia="楷体_GB2312" w:hAnsi="仿宋" w:hint="eastAsia"/>
          <w:b/>
          <w:spacing w:val="-6"/>
          <w:sz w:val="32"/>
          <w:szCs w:val="32"/>
        </w:rPr>
        <w:t>（一）</w:t>
      </w:r>
      <w:r w:rsidR="0099113E" w:rsidRPr="0099113E">
        <w:rPr>
          <w:rFonts w:ascii="楷体_GB2312" w:eastAsia="楷体_GB2312" w:hAnsi="仿宋" w:hint="eastAsia"/>
          <w:b/>
          <w:spacing w:val="-6"/>
          <w:sz w:val="32"/>
          <w:szCs w:val="32"/>
        </w:rPr>
        <w:t>中央下达</w:t>
      </w:r>
      <w:r w:rsidR="0099113E">
        <w:rPr>
          <w:rFonts w:ascii="楷体_GB2312" w:eastAsia="楷体_GB2312" w:hAnsi="仿宋" w:hint="eastAsia"/>
          <w:b/>
          <w:spacing w:val="-6"/>
          <w:sz w:val="32"/>
          <w:szCs w:val="32"/>
        </w:rPr>
        <w:t>中央补助地方公共文化服务体系建设专项资金</w:t>
      </w:r>
      <w:r w:rsidR="0099113E" w:rsidRPr="0099113E">
        <w:rPr>
          <w:rFonts w:ascii="楷体_GB2312" w:eastAsia="楷体_GB2312" w:hAnsi="仿宋" w:hint="eastAsia"/>
          <w:b/>
          <w:spacing w:val="-6"/>
          <w:sz w:val="32"/>
          <w:szCs w:val="32"/>
        </w:rPr>
        <w:t>转移支付预算和绩效目标情况。</w:t>
      </w:r>
    </w:p>
    <w:p w:rsidR="0099113E" w:rsidRDefault="0099113E" w:rsidP="00DF40F3">
      <w:pPr>
        <w:spacing w:line="540" w:lineRule="exact"/>
        <w:ind w:firstLineChars="200" w:firstLine="608"/>
        <w:rPr>
          <w:rFonts w:ascii="仿宋_GB2312" w:hAnsi="仿宋" w:cs="仿宋" w:hint="eastAsia"/>
          <w:spacing w:val="-8"/>
          <w:sz w:val="32"/>
          <w:szCs w:val="32"/>
        </w:rPr>
      </w:pPr>
      <w:r>
        <w:rPr>
          <w:rFonts w:ascii="仿宋_GB2312" w:hAnsi="仿宋" w:hint="eastAsia"/>
          <w:spacing w:val="-8"/>
          <w:sz w:val="32"/>
          <w:szCs w:val="32"/>
        </w:rPr>
        <w:t>根据财政部《财政部关于提前下达</w:t>
      </w:r>
      <w:r w:rsidR="00564682">
        <w:rPr>
          <w:rFonts w:ascii="仿宋_GB2312" w:hAnsi="仿宋" w:hint="eastAsia"/>
          <w:spacing w:val="-8"/>
          <w:sz w:val="32"/>
          <w:szCs w:val="32"/>
        </w:rPr>
        <w:t>中央补助地方公共文化服务体系建设专项资金2019年预算指标的通知</w:t>
      </w:r>
      <w:r>
        <w:rPr>
          <w:rFonts w:ascii="仿宋_GB2312" w:hAnsi="仿宋" w:hint="eastAsia"/>
          <w:spacing w:val="-8"/>
          <w:sz w:val="32"/>
          <w:szCs w:val="32"/>
        </w:rPr>
        <w:t>》（财文</w:t>
      </w:r>
      <w:r w:rsidRPr="00905318">
        <w:rPr>
          <w:rFonts w:ascii="仿宋_GB2312" w:hint="eastAsia"/>
          <w:sz w:val="32"/>
          <w:szCs w:val="32"/>
        </w:rPr>
        <w:t>〔2018〕</w:t>
      </w:r>
      <w:r w:rsidR="00564682">
        <w:rPr>
          <w:rFonts w:ascii="仿宋_GB2312" w:hint="eastAsia"/>
          <w:sz w:val="32"/>
          <w:szCs w:val="32"/>
        </w:rPr>
        <w:t>122</w:t>
      </w:r>
      <w:r>
        <w:rPr>
          <w:rFonts w:ascii="仿宋_GB2312" w:hint="eastAsia"/>
          <w:sz w:val="32"/>
          <w:szCs w:val="32"/>
        </w:rPr>
        <w:t>号</w:t>
      </w:r>
      <w:r>
        <w:rPr>
          <w:rFonts w:ascii="仿宋_GB2312" w:hAnsi="仿宋" w:hint="eastAsia"/>
          <w:spacing w:val="-8"/>
          <w:sz w:val="32"/>
          <w:szCs w:val="32"/>
        </w:rPr>
        <w:t>），</w:t>
      </w:r>
      <w:r w:rsidRPr="00F30E3D">
        <w:rPr>
          <w:rFonts w:ascii="仿宋_GB2312" w:hAnsi="仿宋" w:hint="eastAsia"/>
          <w:spacing w:val="-8"/>
          <w:sz w:val="32"/>
          <w:szCs w:val="32"/>
        </w:rPr>
        <w:t>201</w:t>
      </w:r>
      <w:r w:rsidR="00564682">
        <w:rPr>
          <w:rFonts w:ascii="仿宋_GB2312" w:hAnsi="仿宋" w:hint="eastAsia"/>
          <w:spacing w:val="-8"/>
          <w:sz w:val="32"/>
          <w:szCs w:val="32"/>
        </w:rPr>
        <w:t>9</w:t>
      </w:r>
      <w:r w:rsidRPr="00F30E3D">
        <w:rPr>
          <w:rFonts w:ascii="仿宋_GB2312" w:hAnsi="仿宋" w:hint="eastAsia"/>
          <w:spacing w:val="-8"/>
          <w:sz w:val="32"/>
          <w:szCs w:val="32"/>
        </w:rPr>
        <w:t>年度中央财政下达我区</w:t>
      </w:r>
      <w:r w:rsidR="00564682">
        <w:rPr>
          <w:rFonts w:ascii="仿宋_GB2312" w:hAnsi="仿宋" w:hint="eastAsia"/>
          <w:spacing w:val="-8"/>
          <w:sz w:val="32"/>
          <w:szCs w:val="32"/>
        </w:rPr>
        <w:t>中央补助地方公共文化服务体系建设专项资金</w:t>
      </w:r>
      <w:r w:rsidRPr="00F30E3D">
        <w:rPr>
          <w:rFonts w:ascii="仿宋_GB2312" w:hAnsi="仿宋" w:cs="仿宋" w:hint="eastAsia"/>
          <w:spacing w:val="-8"/>
          <w:sz w:val="32"/>
          <w:szCs w:val="32"/>
        </w:rPr>
        <w:t>（以下简称“</w:t>
      </w:r>
      <w:r w:rsidR="00564682">
        <w:rPr>
          <w:rFonts w:ascii="仿宋_GB2312" w:hAnsi="仿宋" w:cs="仿宋" w:hint="eastAsia"/>
          <w:spacing w:val="-8"/>
          <w:sz w:val="32"/>
          <w:szCs w:val="32"/>
        </w:rPr>
        <w:t>公共服务</w:t>
      </w:r>
      <w:r w:rsidRPr="00F30E3D">
        <w:rPr>
          <w:rFonts w:ascii="仿宋_GB2312" w:hAnsi="仿宋" w:cs="仿宋" w:hint="eastAsia"/>
          <w:spacing w:val="-8"/>
          <w:sz w:val="32"/>
          <w:szCs w:val="32"/>
        </w:rPr>
        <w:t>专项资金”）转移支付预算共计</w:t>
      </w:r>
      <w:r w:rsidR="005C5E87" w:rsidRPr="005C5E87">
        <w:rPr>
          <w:rFonts w:ascii="仿宋_GB2312" w:hAnsi="仿宋" w:cs="仿宋" w:hint="eastAsia"/>
          <w:color w:val="000000" w:themeColor="text1"/>
          <w:spacing w:val="-8"/>
          <w:sz w:val="32"/>
          <w:szCs w:val="32"/>
        </w:rPr>
        <w:t>47031</w:t>
      </w:r>
      <w:r w:rsidR="005C5E87">
        <w:rPr>
          <w:rFonts w:ascii="仿宋_GB2312" w:hAnsi="仿宋" w:cs="仿宋" w:hint="eastAsia"/>
          <w:spacing w:val="-8"/>
          <w:sz w:val="32"/>
          <w:szCs w:val="32"/>
        </w:rPr>
        <w:t>万元。</w:t>
      </w:r>
    </w:p>
    <w:p w:rsidR="00DF40F3" w:rsidRPr="00DF40F3" w:rsidRDefault="00DF40F3" w:rsidP="00DF40F3">
      <w:pPr>
        <w:spacing w:line="540" w:lineRule="exact"/>
        <w:ind w:firstLineChars="200" w:firstLine="616"/>
        <w:outlineLvl w:val="0"/>
        <w:rPr>
          <w:rFonts w:ascii="仿宋_GB2312" w:hAnsi="仿宋"/>
          <w:spacing w:val="-6"/>
          <w:sz w:val="32"/>
          <w:szCs w:val="32"/>
        </w:rPr>
      </w:pPr>
      <w:r w:rsidRPr="00567C41">
        <w:rPr>
          <w:rFonts w:ascii="仿宋_GB2312" w:hAnsi="仿宋" w:hint="eastAsia"/>
          <w:spacing w:val="-6"/>
          <w:sz w:val="32"/>
          <w:szCs w:val="32"/>
        </w:rPr>
        <w:t>根据《财政部关于印发〈中央补助地方公共文化服务体系建设专项资金管理暂行办法〉的通知》（</w:t>
      </w:r>
      <w:proofErr w:type="gramStart"/>
      <w:r w:rsidRPr="00567C41">
        <w:rPr>
          <w:rFonts w:ascii="仿宋_GB2312" w:hAnsi="仿宋" w:hint="eastAsia"/>
          <w:spacing w:val="-6"/>
          <w:sz w:val="32"/>
          <w:szCs w:val="32"/>
        </w:rPr>
        <w:t>财教〔2015〕</w:t>
      </w:r>
      <w:proofErr w:type="gramEnd"/>
      <w:r w:rsidRPr="00567C41">
        <w:rPr>
          <w:rFonts w:ascii="仿宋_GB2312" w:hAnsi="仿宋" w:hint="eastAsia"/>
          <w:spacing w:val="-6"/>
          <w:sz w:val="32"/>
          <w:szCs w:val="32"/>
        </w:rPr>
        <w:t>527号）精神，</w:t>
      </w:r>
      <w:r w:rsidRPr="00DF40F3">
        <w:rPr>
          <w:rFonts w:ascii="仿宋_GB2312" w:hAnsi="仿宋" w:hint="eastAsia"/>
          <w:spacing w:val="-6"/>
          <w:sz w:val="32"/>
          <w:szCs w:val="32"/>
        </w:rPr>
        <w:t>绩效目标</w:t>
      </w:r>
      <w:r>
        <w:rPr>
          <w:rFonts w:ascii="仿宋_GB2312" w:hAnsi="仿宋" w:hint="eastAsia"/>
          <w:spacing w:val="-6"/>
          <w:sz w:val="32"/>
          <w:szCs w:val="32"/>
        </w:rPr>
        <w:t>是专项资金</w:t>
      </w:r>
      <w:r w:rsidRPr="00567C41">
        <w:rPr>
          <w:rFonts w:ascii="仿宋_GB2312" w:hAnsi="仿宋" w:hint="eastAsia"/>
          <w:spacing w:val="-6"/>
          <w:sz w:val="32"/>
          <w:szCs w:val="32"/>
        </w:rPr>
        <w:t>用于支持全疆基本公共文化服务项目、改善基层公共文化体育设施条件、加强基层公共文化服务人才队伍建设等。</w:t>
      </w:r>
    </w:p>
    <w:p w:rsidR="0099113E" w:rsidRDefault="00516188" w:rsidP="00DF40F3">
      <w:pPr>
        <w:spacing w:line="540" w:lineRule="exact"/>
        <w:ind w:firstLineChars="200" w:firstLine="618"/>
        <w:outlineLvl w:val="0"/>
        <w:rPr>
          <w:rFonts w:ascii="楷体_GB2312" w:eastAsia="楷体_GB2312" w:hAnsi="仿宋"/>
          <w:b/>
          <w:spacing w:val="-6"/>
          <w:sz w:val="32"/>
          <w:szCs w:val="32"/>
        </w:rPr>
      </w:pPr>
      <w:r w:rsidRPr="00567C41">
        <w:rPr>
          <w:rFonts w:ascii="楷体_GB2312" w:eastAsia="楷体_GB2312" w:hAnsi="仿宋" w:hint="eastAsia"/>
          <w:b/>
          <w:spacing w:val="-6"/>
          <w:sz w:val="32"/>
          <w:szCs w:val="32"/>
        </w:rPr>
        <w:t>（二）</w:t>
      </w:r>
      <w:r w:rsidR="0099113E" w:rsidRPr="0099113E">
        <w:rPr>
          <w:rFonts w:ascii="楷体_GB2312" w:eastAsia="楷体_GB2312" w:hAnsi="仿宋" w:hint="eastAsia"/>
          <w:b/>
          <w:spacing w:val="-6"/>
          <w:sz w:val="32"/>
          <w:szCs w:val="32"/>
        </w:rPr>
        <w:t xml:space="preserve">自治区资金安排、分解下达预算和绩效目标情况。 </w:t>
      </w:r>
    </w:p>
    <w:p w:rsidR="00E37AAE" w:rsidRPr="0099113E" w:rsidRDefault="0099113E" w:rsidP="00DF40F3">
      <w:pPr>
        <w:spacing w:line="540" w:lineRule="exact"/>
        <w:ind w:firstLineChars="200" w:firstLine="608"/>
        <w:outlineLvl w:val="0"/>
        <w:rPr>
          <w:rFonts w:ascii="仿宋_GB2312" w:hAnsi="宋体" w:cs="宋体"/>
          <w:spacing w:val="-6"/>
          <w:sz w:val="32"/>
          <w:szCs w:val="32"/>
        </w:rPr>
      </w:pPr>
      <w:r w:rsidRPr="00F30E3D">
        <w:rPr>
          <w:rFonts w:ascii="仿宋_GB2312" w:hAnsi="仿宋" w:cs="仿宋" w:hint="eastAsia"/>
          <w:spacing w:val="-8"/>
          <w:sz w:val="32"/>
          <w:szCs w:val="32"/>
        </w:rPr>
        <w:t>201</w:t>
      </w:r>
      <w:r>
        <w:rPr>
          <w:rFonts w:ascii="仿宋_GB2312" w:hAnsi="仿宋" w:cs="仿宋" w:hint="eastAsia"/>
          <w:spacing w:val="-8"/>
          <w:sz w:val="32"/>
          <w:szCs w:val="32"/>
        </w:rPr>
        <w:t>9</w:t>
      </w:r>
      <w:r w:rsidRPr="00F30E3D">
        <w:rPr>
          <w:rFonts w:ascii="仿宋_GB2312" w:hAnsi="仿宋" w:cs="仿宋" w:hint="eastAsia"/>
          <w:spacing w:val="-8"/>
          <w:sz w:val="32"/>
          <w:szCs w:val="32"/>
        </w:rPr>
        <w:t>年分解下达专项资金</w:t>
      </w:r>
      <w:r>
        <w:rPr>
          <w:rFonts w:ascii="仿宋_GB2312" w:hAnsi="仿宋" w:cs="仿宋" w:hint="eastAsia"/>
          <w:spacing w:val="-8"/>
          <w:sz w:val="32"/>
          <w:szCs w:val="32"/>
        </w:rPr>
        <w:t>14368</w:t>
      </w:r>
      <w:r w:rsidRPr="00F30E3D">
        <w:rPr>
          <w:rFonts w:ascii="仿宋_GB2312" w:hAnsi="仿宋" w:cs="仿宋" w:hint="eastAsia"/>
          <w:spacing w:val="-8"/>
          <w:sz w:val="32"/>
          <w:szCs w:val="32"/>
        </w:rPr>
        <w:t>万元，</w:t>
      </w:r>
      <w:r w:rsidRPr="00567C41">
        <w:rPr>
          <w:rFonts w:ascii="仿宋_GB2312" w:hAnsi="仿宋" w:cs="仿宋" w:hint="eastAsia"/>
          <w:spacing w:val="-6"/>
          <w:sz w:val="32"/>
          <w:szCs w:val="32"/>
        </w:rPr>
        <w:t>其中：中央广播电视节目无线覆盖工程运行维护</w:t>
      </w:r>
      <w:r w:rsidRPr="00567C41">
        <w:rPr>
          <w:rFonts w:ascii="仿宋_GB2312" w:hAnsi="仿宋" w:hint="eastAsia"/>
          <w:spacing w:val="-6"/>
          <w:sz w:val="32"/>
          <w:szCs w:val="32"/>
        </w:rPr>
        <w:t>经费</w:t>
      </w:r>
      <w:r w:rsidRPr="00567C41">
        <w:rPr>
          <w:rFonts w:ascii="仿宋_GB2312" w:hAnsi="仿宋" w:cs="仿宋" w:hint="eastAsia"/>
          <w:spacing w:val="-6"/>
          <w:sz w:val="32"/>
          <w:szCs w:val="32"/>
        </w:rPr>
        <w:t>共计</w:t>
      </w:r>
      <w:r>
        <w:rPr>
          <w:rFonts w:ascii="仿宋_GB2312" w:hAnsi="仿宋" w:cs="仿宋" w:hint="eastAsia"/>
          <w:spacing w:val="-6"/>
          <w:sz w:val="32"/>
          <w:szCs w:val="32"/>
        </w:rPr>
        <w:t>7084</w:t>
      </w:r>
      <w:r w:rsidRPr="00567C41">
        <w:rPr>
          <w:rFonts w:ascii="仿宋_GB2312" w:hAnsi="仿宋" w:cs="仿宋" w:hint="eastAsia"/>
          <w:spacing w:val="-6"/>
          <w:sz w:val="32"/>
          <w:szCs w:val="32"/>
        </w:rPr>
        <w:t>万元；</w:t>
      </w:r>
      <w:r w:rsidRPr="00567C41">
        <w:rPr>
          <w:rFonts w:ascii="仿宋_GB2312" w:hAnsi="宋体" w:cs="宋体" w:hint="eastAsia"/>
          <w:spacing w:val="-6"/>
          <w:sz w:val="32"/>
          <w:szCs w:val="32"/>
        </w:rPr>
        <w:t>深度贫困县应急广播体系建设项目专项资金</w:t>
      </w:r>
      <w:r>
        <w:rPr>
          <w:rFonts w:ascii="仿宋_GB2312" w:hAnsi="宋体" w:cs="宋体" w:hint="eastAsia"/>
          <w:spacing w:val="-6"/>
          <w:sz w:val="32"/>
          <w:szCs w:val="32"/>
        </w:rPr>
        <w:t>7284</w:t>
      </w:r>
      <w:r w:rsidRPr="00567C41">
        <w:rPr>
          <w:rFonts w:ascii="仿宋_GB2312" w:hAnsi="宋体" w:cs="宋体" w:hint="eastAsia"/>
          <w:spacing w:val="-6"/>
          <w:sz w:val="32"/>
          <w:szCs w:val="32"/>
        </w:rPr>
        <w:t>万元。</w:t>
      </w:r>
      <w:r w:rsidR="00E37AAE" w:rsidRPr="00567C41">
        <w:rPr>
          <w:rFonts w:ascii="仿宋_GB2312" w:hAnsi="宋体" w:cs="宋体" w:hint="eastAsia"/>
          <w:spacing w:val="-6"/>
          <w:sz w:val="32"/>
          <w:szCs w:val="32"/>
        </w:rPr>
        <w:t>201</w:t>
      </w:r>
      <w:r>
        <w:rPr>
          <w:rFonts w:ascii="仿宋_GB2312" w:hAnsi="宋体" w:cs="宋体" w:hint="eastAsia"/>
          <w:spacing w:val="-6"/>
          <w:sz w:val="32"/>
          <w:szCs w:val="32"/>
        </w:rPr>
        <w:t>9</w:t>
      </w:r>
      <w:r w:rsidR="00E37AAE" w:rsidRPr="00567C41">
        <w:rPr>
          <w:rFonts w:ascii="仿宋_GB2312" w:hAnsi="宋体" w:cs="宋体" w:hint="eastAsia"/>
          <w:spacing w:val="-6"/>
          <w:sz w:val="32"/>
          <w:szCs w:val="32"/>
        </w:rPr>
        <w:t>年度</w:t>
      </w:r>
      <w:r w:rsidR="00567C41" w:rsidRPr="00567C41">
        <w:rPr>
          <w:rFonts w:ascii="仿宋_GB2312" w:hAnsi="宋体" w:cs="宋体" w:hint="eastAsia"/>
          <w:spacing w:val="-6"/>
          <w:sz w:val="32"/>
          <w:szCs w:val="32"/>
        </w:rPr>
        <w:t>自治区财政分解下达资金数额及分配原则与中央一致。</w:t>
      </w:r>
      <w:r w:rsidR="00E37AAE" w:rsidRPr="00567C41">
        <w:rPr>
          <w:rFonts w:ascii="仿宋_GB2312" w:hAnsi="宋体" w:cs="宋体" w:hint="eastAsia"/>
          <w:spacing w:val="-6"/>
          <w:sz w:val="32"/>
          <w:szCs w:val="32"/>
        </w:rPr>
        <w:t>我区</w:t>
      </w:r>
      <w:r w:rsidR="00CC0EF7" w:rsidRPr="00567C41">
        <w:rPr>
          <w:rFonts w:ascii="仿宋_GB2312" w:hAnsi="宋体" w:cs="宋体" w:hint="eastAsia"/>
          <w:spacing w:val="-6"/>
          <w:sz w:val="32"/>
          <w:szCs w:val="32"/>
        </w:rPr>
        <w:t>各地县</w:t>
      </w:r>
      <w:r w:rsidR="00E37AAE" w:rsidRPr="00567C41">
        <w:rPr>
          <w:rFonts w:ascii="仿宋_GB2312" w:hAnsi="宋体" w:cs="宋体" w:hint="eastAsia"/>
          <w:spacing w:val="-6"/>
          <w:sz w:val="32"/>
          <w:szCs w:val="32"/>
        </w:rPr>
        <w:t>实施中央广播电视节目无线覆盖工程</w:t>
      </w:r>
      <w:r w:rsidR="009669FF" w:rsidRPr="00567C41">
        <w:rPr>
          <w:rFonts w:ascii="仿宋_GB2312" w:hAnsi="宋体" w:cs="宋体" w:hint="eastAsia"/>
          <w:spacing w:val="-6"/>
          <w:sz w:val="32"/>
          <w:szCs w:val="32"/>
        </w:rPr>
        <w:t>、</w:t>
      </w:r>
      <w:r w:rsidR="00EE6AA3" w:rsidRPr="00567C41">
        <w:rPr>
          <w:rFonts w:ascii="仿宋_GB2312" w:hAnsi="宋体" w:cs="宋体" w:hint="eastAsia"/>
          <w:spacing w:val="-6"/>
          <w:sz w:val="32"/>
          <w:szCs w:val="32"/>
        </w:rPr>
        <w:t>中央补助地方县级应急广播体系建设</w:t>
      </w:r>
      <w:r w:rsidR="00E37AAE" w:rsidRPr="00567C41">
        <w:rPr>
          <w:rFonts w:ascii="仿宋_GB2312" w:hAnsi="宋体" w:cs="宋体" w:hint="eastAsia"/>
          <w:spacing w:val="-6"/>
          <w:sz w:val="32"/>
          <w:szCs w:val="32"/>
        </w:rPr>
        <w:t>的绩效年度目标与绩效总目标一致。</w:t>
      </w:r>
    </w:p>
    <w:p w:rsidR="008755B5" w:rsidRPr="00567C41" w:rsidRDefault="00564682" w:rsidP="00DF40F3">
      <w:pPr>
        <w:spacing w:line="540" w:lineRule="exact"/>
        <w:ind w:firstLineChars="200" w:firstLine="616"/>
        <w:rPr>
          <w:rFonts w:ascii="黑体" w:eastAsia="黑体" w:hAnsi="黑体" w:cs="黑体"/>
          <w:bCs/>
          <w:spacing w:val="-6"/>
          <w:sz w:val="32"/>
          <w:szCs w:val="32"/>
        </w:rPr>
      </w:pPr>
      <w:r>
        <w:rPr>
          <w:rFonts w:ascii="黑体" w:eastAsia="黑体" w:hAnsi="黑体" w:cs="黑体" w:hint="eastAsia"/>
          <w:bCs/>
          <w:spacing w:val="-6"/>
          <w:sz w:val="32"/>
          <w:szCs w:val="32"/>
        </w:rPr>
        <w:t>二</w:t>
      </w:r>
      <w:r w:rsidR="008755B5" w:rsidRPr="00567C41">
        <w:rPr>
          <w:rFonts w:ascii="黑体" w:eastAsia="黑体" w:hAnsi="黑体" w:cs="黑体" w:hint="eastAsia"/>
          <w:bCs/>
          <w:spacing w:val="-6"/>
          <w:sz w:val="32"/>
          <w:szCs w:val="32"/>
        </w:rPr>
        <w:t>、绩效目标实现情况分析</w:t>
      </w:r>
    </w:p>
    <w:p w:rsidR="008755B5" w:rsidRPr="00567C41" w:rsidRDefault="008755B5" w:rsidP="00DF40F3">
      <w:pPr>
        <w:spacing w:line="540" w:lineRule="exact"/>
        <w:ind w:firstLineChars="200" w:firstLine="618"/>
        <w:outlineLvl w:val="0"/>
        <w:rPr>
          <w:rFonts w:ascii="仿宋_GB2312" w:hAnsi="仿宋" w:cs="楷体_GB2312"/>
          <w:b/>
          <w:bCs/>
          <w:spacing w:val="-6"/>
          <w:sz w:val="32"/>
          <w:szCs w:val="32"/>
        </w:rPr>
      </w:pPr>
      <w:r w:rsidRPr="00567C41">
        <w:rPr>
          <w:rFonts w:ascii="楷体_GB2312" w:eastAsia="楷体_GB2312" w:hAnsi="仿宋" w:hint="eastAsia"/>
          <w:b/>
          <w:spacing w:val="-6"/>
          <w:sz w:val="32"/>
          <w:szCs w:val="32"/>
        </w:rPr>
        <w:t>（一）项目资金情况分析</w:t>
      </w:r>
    </w:p>
    <w:p w:rsidR="008755B5" w:rsidRPr="00567C41" w:rsidRDefault="008755B5" w:rsidP="00DF40F3">
      <w:pPr>
        <w:spacing w:line="540" w:lineRule="exact"/>
        <w:ind w:firstLineChars="200" w:firstLine="616"/>
        <w:rPr>
          <w:rFonts w:hAnsi="宋体" w:cs="宋体"/>
          <w:b/>
          <w:bCs/>
          <w:spacing w:val="-6"/>
        </w:rPr>
      </w:pPr>
      <w:r w:rsidRPr="00567C41">
        <w:rPr>
          <w:rFonts w:ascii="仿宋_GB2312" w:hAnsi="宋体" w:cs="宋体" w:hint="eastAsia"/>
          <w:spacing w:val="-6"/>
          <w:sz w:val="32"/>
          <w:szCs w:val="32"/>
        </w:rPr>
        <w:t>1、项目资金到位情况分析</w:t>
      </w:r>
    </w:p>
    <w:p w:rsidR="00587939" w:rsidRPr="00DF40F3" w:rsidRDefault="00567C41" w:rsidP="00DF40F3">
      <w:pPr>
        <w:widowControl/>
        <w:spacing w:line="540" w:lineRule="exact"/>
        <w:ind w:firstLineChars="200" w:firstLine="616"/>
        <w:rPr>
          <w:rFonts w:ascii="仿宋" w:eastAsia="仿宋" w:hAnsi="仿宋" w:cs="宋体"/>
          <w:color w:val="000000" w:themeColor="text1"/>
          <w:spacing w:val="-6"/>
          <w:kern w:val="0"/>
          <w:sz w:val="32"/>
          <w:szCs w:val="32"/>
        </w:rPr>
      </w:pPr>
      <w:r w:rsidRPr="00DF40F3">
        <w:rPr>
          <w:rFonts w:ascii="仿宋_GB2312" w:hAnsi="宋体" w:cs="宋体" w:hint="eastAsia"/>
          <w:color w:val="000000" w:themeColor="text1"/>
          <w:spacing w:val="-6"/>
          <w:sz w:val="32"/>
          <w:szCs w:val="32"/>
        </w:rPr>
        <w:lastRenderedPageBreak/>
        <w:t>根据自治区财政厅《关于</w:t>
      </w:r>
      <w:r w:rsidR="00DF40F3" w:rsidRPr="00DF40F3">
        <w:rPr>
          <w:rFonts w:ascii="仿宋_GB2312" w:hAnsi="宋体" w:cs="宋体" w:hint="eastAsia"/>
          <w:color w:val="000000" w:themeColor="text1"/>
          <w:spacing w:val="-6"/>
          <w:sz w:val="32"/>
          <w:szCs w:val="32"/>
        </w:rPr>
        <w:t>提前安排2019</w:t>
      </w:r>
      <w:r w:rsidRPr="00DF40F3">
        <w:rPr>
          <w:rFonts w:ascii="仿宋_GB2312" w:hAnsi="宋体" w:cs="宋体" w:hint="eastAsia"/>
          <w:color w:val="000000" w:themeColor="text1"/>
          <w:spacing w:val="-6"/>
          <w:sz w:val="32"/>
          <w:szCs w:val="32"/>
        </w:rPr>
        <w:t>年中央补助地方公共文化服务体系建设专项资金</w:t>
      </w:r>
      <w:r w:rsidR="00DF40F3" w:rsidRPr="00DF40F3">
        <w:rPr>
          <w:rFonts w:ascii="仿宋_GB2312" w:hAnsi="宋体" w:cs="宋体" w:hint="eastAsia"/>
          <w:color w:val="000000" w:themeColor="text1"/>
          <w:spacing w:val="-6"/>
          <w:sz w:val="32"/>
          <w:szCs w:val="32"/>
        </w:rPr>
        <w:t>2019年预算指标</w:t>
      </w:r>
      <w:r w:rsidRPr="00DF40F3">
        <w:rPr>
          <w:rFonts w:ascii="仿宋_GB2312" w:hAnsi="宋体" w:cs="宋体" w:hint="eastAsia"/>
          <w:color w:val="000000" w:themeColor="text1"/>
          <w:spacing w:val="-6"/>
          <w:sz w:val="32"/>
          <w:szCs w:val="32"/>
        </w:rPr>
        <w:t>的通知》（</w:t>
      </w:r>
      <w:proofErr w:type="gramStart"/>
      <w:r w:rsidRPr="00DF40F3">
        <w:rPr>
          <w:rFonts w:ascii="仿宋_GB2312" w:hAnsi="宋体" w:cs="宋体" w:hint="eastAsia"/>
          <w:color w:val="000000" w:themeColor="text1"/>
          <w:spacing w:val="-6"/>
          <w:sz w:val="32"/>
          <w:szCs w:val="32"/>
        </w:rPr>
        <w:t>新财教〔2018〕</w:t>
      </w:r>
      <w:proofErr w:type="gramEnd"/>
      <w:r w:rsidR="00DF40F3" w:rsidRPr="00DF40F3">
        <w:rPr>
          <w:rFonts w:ascii="仿宋_GB2312" w:hAnsi="宋体" w:cs="宋体" w:hint="eastAsia"/>
          <w:color w:val="000000" w:themeColor="text1"/>
          <w:spacing w:val="-6"/>
          <w:sz w:val="32"/>
          <w:szCs w:val="32"/>
        </w:rPr>
        <w:t>290</w:t>
      </w:r>
      <w:r w:rsidRPr="00DF40F3">
        <w:rPr>
          <w:rFonts w:ascii="仿宋_GB2312" w:hAnsi="宋体" w:cs="宋体" w:hint="eastAsia"/>
          <w:color w:val="000000" w:themeColor="text1"/>
          <w:spacing w:val="-6"/>
          <w:sz w:val="32"/>
          <w:szCs w:val="32"/>
        </w:rPr>
        <w:t>号），201</w:t>
      </w:r>
      <w:r w:rsidR="00DF40F3" w:rsidRPr="00DF40F3">
        <w:rPr>
          <w:rFonts w:ascii="仿宋_GB2312" w:hAnsi="宋体" w:cs="宋体" w:hint="eastAsia"/>
          <w:color w:val="000000" w:themeColor="text1"/>
          <w:spacing w:val="-6"/>
          <w:sz w:val="32"/>
          <w:szCs w:val="32"/>
        </w:rPr>
        <w:t>9</w:t>
      </w:r>
      <w:r w:rsidRPr="00DF40F3">
        <w:rPr>
          <w:rFonts w:ascii="仿宋_GB2312" w:hAnsi="宋体" w:cs="宋体" w:hint="eastAsia"/>
          <w:color w:val="000000" w:themeColor="text1"/>
          <w:spacing w:val="-6"/>
          <w:sz w:val="32"/>
          <w:szCs w:val="32"/>
        </w:rPr>
        <w:t>年度共计拨付</w:t>
      </w:r>
      <w:r w:rsidRPr="00DF40F3">
        <w:rPr>
          <w:rFonts w:ascii="仿宋_GB2312" w:hAnsi="仿宋" w:cs="仿宋" w:hint="eastAsia"/>
          <w:color w:val="000000" w:themeColor="text1"/>
          <w:spacing w:val="-6"/>
          <w:sz w:val="32"/>
          <w:szCs w:val="32"/>
        </w:rPr>
        <w:t>中央广播电视节目无线覆盖工程（模拟信号覆盖和数字化覆盖）设备运行维护</w:t>
      </w:r>
      <w:r w:rsidRPr="00DF40F3">
        <w:rPr>
          <w:rFonts w:ascii="仿宋_GB2312" w:hAnsi="仿宋" w:hint="eastAsia"/>
          <w:color w:val="000000" w:themeColor="text1"/>
          <w:spacing w:val="-6"/>
          <w:sz w:val="32"/>
          <w:szCs w:val="32"/>
        </w:rPr>
        <w:t>经费</w:t>
      </w:r>
      <w:r w:rsidR="00DF40F3" w:rsidRPr="00DF40F3">
        <w:rPr>
          <w:rFonts w:ascii="仿宋_GB2312" w:hAnsi="仿宋" w:cs="仿宋" w:hint="eastAsia"/>
          <w:color w:val="000000" w:themeColor="text1"/>
          <w:spacing w:val="-6"/>
          <w:sz w:val="32"/>
          <w:szCs w:val="32"/>
        </w:rPr>
        <w:t>7084</w:t>
      </w:r>
      <w:r w:rsidRPr="00DF40F3">
        <w:rPr>
          <w:rFonts w:ascii="仿宋_GB2312" w:hAnsi="仿宋" w:cs="仿宋" w:hint="eastAsia"/>
          <w:color w:val="000000" w:themeColor="text1"/>
          <w:spacing w:val="-6"/>
          <w:sz w:val="32"/>
          <w:szCs w:val="32"/>
        </w:rPr>
        <w:t>万元，其中：模拟覆盖设备运行维护资金</w:t>
      </w:r>
      <w:r w:rsidRPr="00DF40F3">
        <w:rPr>
          <w:rFonts w:ascii="仿宋_GB2312" w:hAnsi="宋体" w:cs="宋体" w:hint="eastAsia"/>
          <w:color w:val="000000" w:themeColor="text1"/>
          <w:spacing w:val="-6"/>
          <w:sz w:val="32"/>
          <w:szCs w:val="32"/>
        </w:rPr>
        <w:t>2,690万元，</w:t>
      </w:r>
      <w:r w:rsidRPr="00DF40F3">
        <w:rPr>
          <w:rFonts w:ascii="仿宋_GB2312" w:hAnsi="仿宋" w:cs="仿宋" w:hint="eastAsia"/>
          <w:color w:val="000000" w:themeColor="text1"/>
          <w:spacing w:val="-6"/>
          <w:sz w:val="32"/>
          <w:szCs w:val="32"/>
        </w:rPr>
        <w:t>数字覆盖设备运行维护资金</w:t>
      </w:r>
      <w:r w:rsidR="00DF40F3" w:rsidRPr="00DF40F3">
        <w:rPr>
          <w:rFonts w:ascii="仿宋_GB2312" w:hAnsi="仿宋" w:cs="仿宋" w:hint="eastAsia"/>
          <w:color w:val="000000" w:themeColor="text1"/>
          <w:spacing w:val="-6"/>
          <w:sz w:val="32"/>
          <w:szCs w:val="32"/>
        </w:rPr>
        <w:t>4394</w:t>
      </w:r>
      <w:r w:rsidRPr="00DF40F3">
        <w:rPr>
          <w:rFonts w:ascii="仿宋_GB2312" w:hAnsi="仿宋" w:cs="仿宋" w:hint="eastAsia"/>
          <w:color w:val="000000" w:themeColor="text1"/>
          <w:spacing w:val="-6"/>
          <w:sz w:val="32"/>
          <w:szCs w:val="32"/>
        </w:rPr>
        <w:t>万元;</w:t>
      </w:r>
      <w:r w:rsidRPr="00DF40F3">
        <w:rPr>
          <w:rFonts w:ascii="仿宋_GB2312" w:hAnsi="宋体" w:cs="宋体" w:hint="eastAsia"/>
          <w:color w:val="000000" w:themeColor="text1"/>
          <w:spacing w:val="-6"/>
          <w:sz w:val="32"/>
          <w:szCs w:val="32"/>
        </w:rPr>
        <w:t>中央补助地方县级应急广播体系建设专项资金</w:t>
      </w:r>
      <w:r w:rsidR="00DF40F3" w:rsidRPr="00DF40F3">
        <w:rPr>
          <w:rFonts w:ascii="仿宋_GB2312" w:hAnsi="宋体" w:cs="宋体" w:hint="eastAsia"/>
          <w:color w:val="000000" w:themeColor="text1"/>
          <w:spacing w:val="-6"/>
          <w:sz w:val="32"/>
          <w:szCs w:val="32"/>
        </w:rPr>
        <w:t>7284</w:t>
      </w:r>
      <w:r w:rsidRPr="00DF40F3">
        <w:rPr>
          <w:rFonts w:ascii="仿宋_GB2312" w:hAnsi="宋体" w:cs="宋体" w:hint="eastAsia"/>
          <w:color w:val="000000" w:themeColor="text1"/>
          <w:spacing w:val="-6"/>
          <w:sz w:val="32"/>
          <w:szCs w:val="32"/>
        </w:rPr>
        <w:t>万元。</w:t>
      </w:r>
      <w:r w:rsidR="00E33BB0" w:rsidRPr="00DF40F3">
        <w:rPr>
          <w:rFonts w:ascii="仿宋" w:eastAsia="仿宋" w:hAnsi="仿宋" w:cs="宋体"/>
          <w:color w:val="000000" w:themeColor="text1"/>
          <w:spacing w:val="-6"/>
          <w:kern w:val="0"/>
          <w:sz w:val="32"/>
          <w:szCs w:val="32"/>
        </w:rPr>
        <w:t xml:space="preserve"> </w:t>
      </w:r>
    </w:p>
    <w:p w:rsidR="00250209" w:rsidRPr="00567C41" w:rsidRDefault="008755B5" w:rsidP="00DF40F3">
      <w:pPr>
        <w:spacing w:line="540" w:lineRule="exact"/>
        <w:ind w:firstLineChars="200" w:firstLine="616"/>
        <w:rPr>
          <w:rFonts w:ascii="仿宋_GB2312" w:hAnsi="宋体" w:cs="宋体"/>
          <w:spacing w:val="-6"/>
          <w:sz w:val="32"/>
          <w:szCs w:val="32"/>
        </w:rPr>
      </w:pPr>
      <w:r w:rsidRPr="00567C41">
        <w:rPr>
          <w:rFonts w:ascii="仿宋_GB2312" w:hAnsi="宋体" w:cs="宋体" w:hint="eastAsia"/>
          <w:spacing w:val="-6"/>
          <w:sz w:val="32"/>
          <w:szCs w:val="32"/>
        </w:rPr>
        <w:t>2、项目资金使用情况分析</w:t>
      </w:r>
    </w:p>
    <w:p w:rsidR="00F503D7" w:rsidRPr="00567C41" w:rsidRDefault="00F503D7" w:rsidP="00DF40F3">
      <w:pPr>
        <w:spacing w:line="540" w:lineRule="exact"/>
        <w:ind w:firstLineChars="200" w:firstLine="616"/>
        <w:rPr>
          <w:rFonts w:ascii="仿宋_GB2312" w:hAnsi="宋体" w:cs="宋体"/>
          <w:spacing w:val="-6"/>
          <w:sz w:val="32"/>
          <w:szCs w:val="32"/>
        </w:rPr>
      </w:pPr>
      <w:r w:rsidRPr="00567C41">
        <w:rPr>
          <w:rFonts w:ascii="仿宋_GB2312" w:hAnsi="宋体" w:cs="宋体" w:hint="eastAsia"/>
          <w:spacing w:val="-6"/>
          <w:sz w:val="32"/>
          <w:szCs w:val="32"/>
        </w:rPr>
        <w:t>（1）中央广播电视节目无线覆盖工程（模拟信号覆盖）运行维护资金</w:t>
      </w:r>
      <w:r w:rsidR="00567C41" w:rsidRPr="00567C41">
        <w:rPr>
          <w:rFonts w:ascii="仿宋_GB2312" w:hAnsi="宋体" w:cs="宋体" w:hint="eastAsia"/>
          <w:spacing w:val="-6"/>
          <w:sz w:val="32"/>
          <w:szCs w:val="32"/>
        </w:rPr>
        <w:t>2,690</w:t>
      </w:r>
      <w:r w:rsidRPr="00567C41">
        <w:rPr>
          <w:rFonts w:ascii="仿宋_GB2312" w:hAnsi="宋体" w:cs="宋体" w:hint="eastAsia"/>
          <w:spacing w:val="-6"/>
          <w:sz w:val="32"/>
          <w:szCs w:val="32"/>
        </w:rPr>
        <w:t>万元</w:t>
      </w:r>
      <w:r w:rsidR="00567C41" w:rsidRPr="00567C41">
        <w:rPr>
          <w:rFonts w:ascii="仿宋_GB2312" w:hAnsi="宋体" w:cs="宋体" w:hint="eastAsia"/>
          <w:spacing w:val="-6"/>
          <w:sz w:val="32"/>
          <w:szCs w:val="32"/>
        </w:rPr>
        <w:t>。</w:t>
      </w:r>
      <w:r w:rsidRPr="00567C41">
        <w:rPr>
          <w:rFonts w:ascii="仿宋_GB2312" w:hAnsi="宋体" w:cs="宋体" w:hint="eastAsia"/>
          <w:spacing w:val="-6"/>
          <w:sz w:val="32"/>
          <w:szCs w:val="32"/>
        </w:rPr>
        <w:t>中央广播电视节目无线覆盖工程（模拟信号覆盖）实施完成后,我区</w:t>
      </w:r>
      <w:r w:rsidRPr="00567C41">
        <w:rPr>
          <w:rFonts w:ascii="仿宋_GB2312" w:hAnsi="仿宋" w:cs="仿宋" w:hint="eastAsia"/>
          <w:spacing w:val="-6"/>
          <w:sz w:val="32"/>
          <w:szCs w:val="32"/>
        </w:rPr>
        <w:t>各地县</w:t>
      </w:r>
      <w:r w:rsidRPr="00567C41">
        <w:rPr>
          <w:rFonts w:ascii="仿宋_GB2312" w:hAnsi="宋体" w:cs="宋体" w:hint="eastAsia"/>
          <w:spacing w:val="-6"/>
          <w:sz w:val="32"/>
          <w:szCs w:val="32"/>
        </w:rPr>
        <w:t>共配发调频发射机</w:t>
      </w:r>
      <w:r w:rsidR="00DF40F3">
        <w:rPr>
          <w:rFonts w:ascii="仿宋_GB2312" w:hAnsi="宋体" w:cs="宋体" w:hint="eastAsia"/>
          <w:spacing w:val="-6"/>
          <w:sz w:val="32"/>
          <w:szCs w:val="32"/>
        </w:rPr>
        <w:t>101</w:t>
      </w:r>
      <w:r w:rsidRPr="00567C41">
        <w:rPr>
          <w:rFonts w:ascii="仿宋_GB2312" w:hAnsi="宋体" w:cs="宋体" w:hint="eastAsia"/>
          <w:spacing w:val="-6"/>
          <w:sz w:val="32"/>
          <w:szCs w:val="32"/>
        </w:rPr>
        <w:t>部、电视发射机</w:t>
      </w:r>
      <w:r w:rsidR="00DF40F3">
        <w:rPr>
          <w:rFonts w:ascii="仿宋_GB2312" w:hAnsi="宋体" w:cs="宋体" w:hint="eastAsia"/>
          <w:spacing w:val="-6"/>
          <w:sz w:val="32"/>
          <w:szCs w:val="32"/>
        </w:rPr>
        <w:t>211</w:t>
      </w:r>
      <w:r w:rsidRPr="00567C41">
        <w:rPr>
          <w:rFonts w:ascii="仿宋_GB2312" w:hAnsi="宋体" w:cs="宋体" w:hint="eastAsia"/>
          <w:spacing w:val="-6"/>
          <w:sz w:val="32"/>
          <w:szCs w:val="32"/>
        </w:rPr>
        <w:t>部。按补助标准测算，201</w:t>
      </w:r>
      <w:r w:rsidR="00DF40F3">
        <w:rPr>
          <w:rFonts w:ascii="仿宋_GB2312" w:hAnsi="宋体" w:cs="宋体" w:hint="eastAsia"/>
          <w:spacing w:val="-6"/>
          <w:sz w:val="32"/>
          <w:szCs w:val="32"/>
        </w:rPr>
        <w:t>9</w:t>
      </w:r>
      <w:r w:rsidRPr="00567C41">
        <w:rPr>
          <w:rFonts w:ascii="仿宋_GB2312" w:hAnsi="宋体" w:cs="宋体" w:hint="eastAsia"/>
          <w:spacing w:val="-6"/>
          <w:sz w:val="32"/>
          <w:szCs w:val="32"/>
        </w:rPr>
        <w:t>年共下拨设备运行维护</w:t>
      </w:r>
      <w:r w:rsidRPr="00567C41">
        <w:rPr>
          <w:rFonts w:ascii="仿宋_GB2312" w:hAnsi="仿宋" w:cs="仿宋" w:hint="eastAsia"/>
          <w:spacing w:val="-6"/>
          <w:sz w:val="32"/>
          <w:szCs w:val="32"/>
        </w:rPr>
        <w:t>资金</w:t>
      </w:r>
      <w:r w:rsidR="00DF40F3">
        <w:rPr>
          <w:rFonts w:ascii="仿宋_GB2312" w:hAnsi="宋体" w:cs="宋体" w:hint="eastAsia"/>
          <w:spacing w:val="-6"/>
          <w:sz w:val="32"/>
          <w:szCs w:val="32"/>
        </w:rPr>
        <w:t>2690</w:t>
      </w:r>
      <w:r w:rsidRPr="00567C41">
        <w:rPr>
          <w:rFonts w:ascii="仿宋_GB2312" w:hAnsi="宋体" w:cs="宋体" w:hint="eastAsia"/>
          <w:spacing w:val="-6"/>
          <w:sz w:val="32"/>
          <w:szCs w:val="32"/>
        </w:rPr>
        <w:t>万元，预算资金已通过财政转移支付下达至全疆地县广播电视部门，全额用于</w:t>
      </w:r>
      <w:r w:rsidRPr="00567C41">
        <w:rPr>
          <w:rFonts w:ascii="仿宋_GB2312" w:hAnsi="仿宋" w:cs="仿宋" w:hint="eastAsia"/>
          <w:spacing w:val="-6"/>
          <w:sz w:val="32"/>
          <w:szCs w:val="32"/>
        </w:rPr>
        <w:t>中央广播电视节目无线覆盖工程（模拟信号）设备运行维护资金</w:t>
      </w:r>
      <w:r w:rsidR="00E4189B">
        <w:rPr>
          <w:rFonts w:ascii="仿宋_GB2312" w:hAnsi="仿宋" w:cs="仿宋" w:hint="eastAsia"/>
          <w:spacing w:val="-6"/>
          <w:sz w:val="32"/>
          <w:szCs w:val="32"/>
        </w:rPr>
        <w:t>，</w:t>
      </w:r>
      <w:r w:rsidR="00E4189B">
        <w:rPr>
          <w:rFonts w:ascii="仿宋_GB2312" w:hAnsi="宋体" w:cs="宋体" w:hint="eastAsia"/>
          <w:spacing w:val="-6"/>
          <w:sz w:val="32"/>
          <w:szCs w:val="32"/>
        </w:rPr>
        <w:t>执行率100%</w:t>
      </w:r>
      <w:r w:rsidR="00E4189B">
        <w:rPr>
          <w:rFonts w:ascii="仿宋_GB2312" w:hAnsi="宋体" w:cs="宋体" w:hint="eastAsia"/>
          <w:spacing w:val="-6"/>
          <w:sz w:val="32"/>
          <w:szCs w:val="32"/>
        </w:rPr>
        <w:t>。</w:t>
      </w:r>
      <w:bookmarkStart w:id="0" w:name="_GoBack"/>
      <w:bookmarkEnd w:id="0"/>
    </w:p>
    <w:p w:rsidR="00F503D7" w:rsidRPr="00567C41" w:rsidRDefault="00F503D7" w:rsidP="00DF40F3">
      <w:pPr>
        <w:spacing w:line="540" w:lineRule="exact"/>
        <w:ind w:firstLine="600"/>
        <w:rPr>
          <w:rFonts w:ascii="仿宋_GB2312" w:hAnsi="宋体" w:cs="宋体"/>
          <w:spacing w:val="-6"/>
          <w:sz w:val="32"/>
          <w:szCs w:val="32"/>
        </w:rPr>
      </w:pPr>
      <w:r w:rsidRPr="00567C41">
        <w:rPr>
          <w:rFonts w:ascii="仿宋_GB2312" w:hAnsi="宋体" w:cs="宋体" w:hint="eastAsia"/>
          <w:spacing w:val="-6"/>
          <w:sz w:val="32"/>
          <w:szCs w:val="32"/>
        </w:rPr>
        <w:t>（2）中央广播电视节目无线数字化覆盖工程（含补点）运行维护资金</w:t>
      </w:r>
      <w:r w:rsidR="00DF40F3">
        <w:rPr>
          <w:rFonts w:ascii="仿宋_GB2312" w:hAnsi="仿宋" w:cs="仿宋" w:hint="eastAsia"/>
          <w:spacing w:val="-6"/>
          <w:sz w:val="32"/>
          <w:szCs w:val="32"/>
        </w:rPr>
        <w:t>4393</w:t>
      </w:r>
      <w:r w:rsidR="00567C41" w:rsidRPr="00567C41">
        <w:rPr>
          <w:rFonts w:ascii="仿宋_GB2312" w:hAnsi="仿宋" w:cs="仿宋" w:hint="eastAsia"/>
          <w:spacing w:val="-6"/>
          <w:sz w:val="32"/>
          <w:szCs w:val="32"/>
        </w:rPr>
        <w:t>万元。</w:t>
      </w:r>
      <w:r w:rsidRPr="00567C41">
        <w:rPr>
          <w:rFonts w:ascii="仿宋_GB2312" w:hint="eastAsia"/>
          <w:spacing w:val="-6"/>
          <w:sz w:val="32"/>
          <w:szCs w:val="32"/>
        </w:rPr>
        <w:t>中央广播电视节目无线数字化覆盖工程（含补点）项目实施后，我区各地县共配发数字广播发射机</w:t>
      </w:r>
      <w:r w:rsidR="00DF40F3">
        <w:rPr>
          <w:rFonts w:ascii="仿宋_GB2312" w:hint="eastAsia"/>
          <w:spacing w:val="-6"/>
          <w:sz w:val="32"/>
          <w:szCs w:val="32"/>
        </w:rPr>
        <w:t>25</w:t>
      </w:r>
      <w:r w:rsidRPr="00567C41">
        <w:rPr>
          <w:rFonts w:ascii="仿宋_GB2312" w:hint="eastAsia"/>
          <w:spacing w:val="-6"/>
          <w:sz w:val="32"/>
          <w:szCs w:val="32"/>
        </w:rPr>
        <w:t>部、数字电视发射机</w:t>
      </w:r>
      <w:r w:rsidR="00DF40F3">
        <w:rPr>
          <w:rFonts w:ascii="仿宋_GB2312" w:hint="eastAsia"/>
          <w:spacing w:val="-6"/>
          <w:sz w:val="32"/>
          <w:szCs w:val="32"/>
        </w:rPr>
        <w:t>268</w:t>
      </w:r>
      <w:r w:rsidRPr="00567C41">
        <w:rPr>
          <w:rFonts w:ascii="仿宋_GB2312" w:hint="eastAsia"/>
          <w:spacing w:val="-6"/>
          <w:sz w:val="32"/>
          <w:szCs w:val="32"/>
        </w:rPr>
        <w:t>部。按补助标准测算，201</w:t>
      </w:r>
      <w:r w:rsidR="00E4189B">
        <w:rPr>
          <w:rFonts w:ascii="仿宋_GB2312" w:hint="eastAsia"/>
          <w:spacing w:val="-6"/>
          <w:sz w:val="32"/>
          <w:szCs w:val="32"/>
        </w:rPr>
        <w:t>9</w:t>
      </w:r>
      <w:r w:rsidRPr="00567C41">
        <w:rPr>
          <w:rFonts w:ascii="仿宋_GB2312" w:hint="eastAsia"/>
          <w:spacing w:val="-6"/>
          <w:sz w:val="32"/>
          <w:szCs w:val="32"/>
        </w:rPr>
        <w:t>年共下拨设备运行维护资金</w:t>
      </w:r>
      <w:r w:rsidR="00E4189B">
        <w:rPr>
          <w:rFonts w:ascii="仿宋_GB2312" w:hAnsi="仿宋" w:cs="仿宋" w:hint="eastAsia"/>
          <w:spacing w:val="-6"/>
          <w:sz w:val="32"/>
          <w:szCs w:val="32"/>
        </w:rPr>
        <w:t>4393</w:t>
      </w:r>
      <w:r w:rsidRPr="00567C41">
        <w:rPr>
          <w:rFonts w:ascii="仿宋_GB2312" w:hint="eastAsia"/>
          <w:spacing w:val="-6"/>
          <w:sz w:val="32"/>
          <w:szCs w:val="32"/>
        </w:rPr>
        <w:t>万元，预算资金通过财政转移支付下达至全疆地县广播电视部门，全额用</w:t>
      </w:r>
      <w:r w:rsidR="00E4189B">
        <w:rPr>
          <w:rFonts w:ascii="仿宋_GB2312" w:hint="eastAsia"/>
          <w:spacing w:val="-6"/>
          <w:sz w:val="32"/>
          <w:szCs w:val="32"/>
        </w:rPr>
        <w:t>于中央广播电视节目无线数字化覆盖工程（含补点）设备运行维护资金，</w:t>
      </w:r>
      <w:r w:rsidR="00E4189B">
        <w:rPr>
          <w:rFonts w:ascii="仿宋_GB2312" w:hAnsi="宋体" w:cs="宋体" w:hint="eastAsia"/>
          <w:spacing w:val="-6"/>
          <w:sz w:val="32"/>
          <w:szCs w:val="32"/>
        </w:rPr>
        <w:t>执行率100%</w:t>
      </w:r>
      <w:r w:rsidR="00E4189B">
        <w:rPr>
          <w:rFonts w:ascii="仿宋_GB2312" w:hAnsi="宋体" w:cs="宋体" w:hint="eastAsia"/>
          <w:spacing w:val="-6"/>
          <w:sz w:val="32"/>
          <w:szCs w:val="32"/>
        </w:rPr>
        <w:t>。</w:t>
      </w:r>
    </w:p>
    <w:p w:rsidR="005171E9" w:rsidRDefault="00E33BB0" w:rsidP="005171E9">
      <w:pPr>
        <w:spacing w:line="520" w:lineRule="exact"/>
        <w:ind w:firstLineChars="200" w:firstLine="616"/>
        <w:rPr>
          <w:rFonts w:ascii="仿宋_GB2312"/>
          <w:sz w:val="32"/>
          <w:szCs w:val="32"/>
        </w:rPr>
      </w:pPr>
      <w:r w:rsidRPr="00567C41">
        <w:rPr>
          <w:rFonts w:ascii="仿宋_GB2312" w:hint="eastAsia"/>
          <w:spacing w:val="-6"/>
          <w:sz w:val="32"/>
          <w:szCs w:val="32"/>
        </w:rPr>
        <w:t>（</w:t>
      </w:r>
      <w:r w:rsidR="00DF40F3">
        <w:rPr>
          <w:rFonts w:ascii="仿宋_GB2312" w:hint="eastAsia"/>
          <w:spacing w:val="-6"/>
          <w:sz w:val="32"/>
          <w:szCs w:val="32"/>
        </w:rPr>
        <w:t>3</w:t>
      </w:r>
      <w:r w:rsidRPr="00567C41">
        <w:rPr>
          <w:rFonts w:ascii="仿宋_GB2312" w:hint="eastAsia"/>
          <w:spacing w:val="-6"/>
          <w:sz w:val="32"/>
          <w:szCs w:val="32"/>
        </w:rPr>
        <w:t>）</w:t>
      </w:r>
      <w:r w:rsidR="005171E9">
        <w:rPr>
          <w:rFonts w:ascii="仿宋_GB2312" w:hint="eastAsia"/>
          <w:sz w:val="32"/>
          <w:szCs w:val="32"/>
        </w:rPr>
        <w:t>2019年深度贫困县应急广播体系建设项目，中央财政</w:t>
      </w:r>
      <w:r w:rsidR="005171E9">
        <w:rPr>
          <w:rFonts w:ascii="仿宋_GB2312" w:hint="eastAsia"/>
          <w:sz w:val="32"/>
          <w:szCs w:val="32"/>
        </w:rPr>
        <w:lastRenderedPageBreak/>
        <w:t>补助专项资金7284万元，目前实际使用资金7036.94万元，项目资金执行率达到97%。</w:t>
      </w:r>
    </w:p>
    <w:p w:rsidR="008755B5" w:rsidRPr="00567C41" w:rsidRDefault="008755B5" w:rsidP="00DF40F3">
      <w:pPr>
        <w:spacing w:line="540" w:lineRule="exact"/>
        <w:ind w:firstLineChars="200" w:firstLine="616"/>
        <w:rPr>
          <w:rFonts w:ascii="仿宋_GB2312" w:hAnsi="宋体" w:cs="宋体"/>
          <w:spacing w:val="-6"/>
          <w:sz w:val="32"/>
          <w:szCs w:val="32"/>
        </w:rPr>
      </w:pPr>
      <w:r w:rsidRPr="00567C41">
        <w:rPr>
          <w:rFonts w:ascii="仿宋_GB2312" w:hAnsi="宋体" w:cs="宋体" w:hint="eastAsia"/>
          <w:spacing w:val="-6"/>
          <w:sz w:val="32"/>
          <w:szCs w:val="32"/>
        </w:rPr>
        <w:t>3、项目资金管理情况分析</w:t>
      </w:r>
    </w:p>
    <w:p w:rsidR="00250209" w:rsidRPr="00567C41" w:rsidRDefault="00250209" w:rsidP="00DF40F3">
      <w:pPr>
        <w:spacing w:line="540" w:lineRule="exact"/>
        <w:ind w:firstLineChars="200" w:firstLine="616"/>
        <w:rPr>
          <w:rFonts w:ascii="仿宋_GB2312" w:hAnsi="宋体" w:cs="宋体"/>
          <w:spacing w:val="-6"/>
          <w:sz w:val="32"/>
          <w:szCs w:val="32"/>
        </w:rPr>
      </w:pPr>
      <w:r w:rsidRPr="00567C41">
        <w:rPr>
          <w:rFonts w:ascii="仿宋_GB2312" w:hAnsi="宋体" w:cs="宋体" w:hint="eastAsia"/>
          <w:spacing w:val="-6"/>
          <w:sz w:val="32"/>
          <w:szCs w:val="32"/>
        </w:rPr>
        <w:t>根据《财政部关于印发〈中央补助地方公共文化服务体系建设专项资金管理暂行办法〉的通知》（</w:t>
      </w:r>
      <w:proofErr w:type="gramStart"/>
      <w:r w:rsidRPr="00567C41">
        <w:rPr>
          <w:rFonts w:ascii="仿宋_GB2312" w:hAnsi="宋体" w:cs="宋体" w:hint="eastAsia"/>
          <w:spacing w:val="-6"/>
          <w:sz w:val="32"/>
          <w:szCs w:val="32"/>
        </w:rPr>
        <w:t>财教〔2015〕</w:t>
      </w:r>
      <w:proofErr w:type="gramEnd"/>
      <w:r w:rsidRPr="00567C41">
        <w:rPr>
          <w:rFonts w:ascii="仿宋_GB2312" w:hAnsi="宋体" w:cs="宋体" w:hint="eastAsia"/>
          <w:spacing w:val="-6"/>
          <w:sz w:val="32"/>
          <w:szCs w:val="32"/>
        </w:rPr>
        <w:t>527号）精神，我区财政部门每月跟进项目资金落实进度，并</w:t>
      </w:r>
      <w:r w:rsidR="0086542D">
        <w:rPr>
          <w:rFonts w:ascii="仿宋_GB2312" w:hAnsi="宋体" w:cs="宋体" w:hint="eastAsia"/>
          <w:spacing w:val="-6"/>
          <w:sz w:val="32"/>
          <w:szCs w:val="32"/>
        </w:rPr>
        <w:t>实施项目绩效监控</w:t>
      </w:r>
      <w:r w:rsidRPr="00567C41">
        <w:rPr>
          <w:rFonts w:ascii="仿宋_GB2312" w:hAnsi="宋体" w:cs="宋体" w:hint="eastAsia"/>
          <w:spacing w:val="-6"/>
          <w:sz w:val="32"/>
          <w:szCs w:val="32"/>
        </w:rPr>
        <w:t>。新疆广电局作为项目组织实施的主体责任单位，主要负责对项目实施进度和专项资金的管理、使用进行及时督查。</w:t>
      </w:r>
    </w:p>
    <w:p w:rsidR="00F503D7" w:rsidRPr="005171E9" w:rsidRDefault="00F503D7" w:rsidP="005171E9">
      <w:pPr>
        <w:spacing w:line="540" w:lineRule="exact"/>
        <w:ind w:firstLineChars="200" w:firstLine="616"/>
        <w:rPr>
          <w:rFonts w:ascii="仿宋_GB2312" w:hAnsi="宋体" w:cs="宋体" w:hint="eastAsia"/>
          <w:spacing w:val="-6"/>
          <w:sz w:val="32"/>
          <w:szCs w:val="32"/>
        </w:rPr>
      </w:pPr>
      <w:r w:rsidRPr="00567C41">
        <w:rPr>
          <w:rFonts w:ascii="仿宋_GB2312" w:hAnsi="宋体" w:cs="宋体" w:hint="eastAsia"/>
          <w:spacing w:val="-6"/>
          <w:sz w:val="32"/>
          <w:szCs w:val="32"/>
        </w:rPr>
        <w:t>我局严格落实国家有关法律法规、财务规章制度和专项资金管理办法的规定，</w:t>
      </w:r>
      <w:r w:rsidR="0086542D">
        <w:rPr>
          <w:rFonts w:ascii="仿宋_GB2312" w:hAnsi="宋体" w:cs="宋体" w:hint="eastAsia"/>
          <w:spacing w:val="-6"/>
          <w:sz w:val="32"/>
          <w:szCs w:val="32"/>
        </w:rPr>
        <w:t>下发</w:t>
      </w:r>
      <w:r w:rsidR="0086542D" w:rsidRPr="00B93BD6">
        <w:rPr>
          <w:rFonts w:ascii="仿宋_GB2312" w:hint="eastAsia"/>
          <w:sz w:val="32"/>
          <w:szCs w:val="32"/>
        </w:rPr>
        <w:t>《</w:t>
      </w:r>
      <w:r w:rsidR="0086542D" w:rsidRPr="004E4E4F">
        <w:rPr>
          <w:rFonts w:ascii="仿宋_GB2312" w:hint="eastAsia"/>
          <w:sz w:val="32"/>
          <w:szCs w:val="32"/>
        </w:rPr>
        <w:t>关于开展2019年度财政专项转移支付资金项目绩效监控工作的通知</w:t>
      </w:r>
      <w:r w:rsidR="0086542D" w:rsidRPr="00B93BD6">
        <w:rPr>
          <w:rFonts w:ascii="仿宋_GB2312" w:hint="eastAsia"/>
          <w:sz w:val="32"/>
          <w:szCs w:val="32"/>
        </w:rPr>
        <w:t>》</w:t>
      </w:r>
      <w:r w:rsidR="0086542D" w:rsidRPr="00685346">
        <w:rPr>
          <w:rFonts w:ascii="仿宋_GB2312" w:hint="eastAsia"/>
          <w:color w:val="000000" w:themeColor="text1"/>
          <w:sz w:val="32"/>
          <w:szCs w:val="32"/>
        </w:rPr>
        <w:t>（新</w:t>
      </w:r>
      <w:proofErr w:type="gramStart"/>
      <w:r w:rsidR="0086542D" w:rsidRPr="00685346">
        <w:rPr>
          <w:rFonts w:ascii="仿宋_GB2312" w:hint="eastAsia"/>
          <w:color w:val="000000" w:themeColor="text1"/>
          <w:sz w:val="32"/>
          <w:szCs w:val="32"/>
        </w:rPr>
        <w:t>广局电</w:t>
      </w:r>
      <w:proofErr w:type="gramEnd"/>
      <w:r w:rsidR="0086542D" w:rsidRPr="00685346">
        <w:rPr>
          <w:rFonts w:ascii="仿宋_GB2312" w:hint="eastAsia"/>
          <w:color w:val="000000" w:themeColor="text1"/>
          <w:sz w:val="32"/>
          <w:szCs w:val="32"/>
        </w:rPr>
        <w:t>〔2019〕53号）</w:t>
      </w:r>
      <w:r w:rsidR="0086542D">
        <w:rPr>
          <w:rFonts w:ascii="仿宋_GB2312" w:hint="eastAsia"/>
          <w:color w:val="000000" w:themeColor="text1"/>
          <w:sz w:val="32"/>
          <w:szCs w:val="32"/>
        </w:rPr>
        <w:t>，</w:t>
      </w:r>
      <w:r w:rsidRPr="00567C41">
        <w:rPr>
          <w:rFonts w:ascii="仿宋_GB2312" w:hAnsi="宋体" w:cs="宋体" w:hint="eastAsia"/>
          <w:spacing w:val="-6"/>
          <w:sz w:val="32"/>
          <w:szCs w:val="32"/>
        </w:rPr>
        <w:t>明确要求各地县广播电视部门加强专项资金管理，</w:t>
      </w:r>
      <w:r w:rsidR="0086542D">
        <w:rPr>
          <w:rFonts w:ascii="仿宋_GB2312" w:hAnsi="宋体" w:cs="宋体" w:hint="eastAsia"/>
          <w:spacing w:val="-6"/>
          <w:sz w:val="32"/>
          <w:szCs w:val="32"/>
        </w:rPr>
        <w:t>按时上报项目资金使用进度，</w:t>
      </w:r>
      <w:r w:rsidRPr="00567C41">
        <w:rPr>
          <w:rFonts w:ascii="仿宋_GB2312" w:hAnsi="宋体" w:cs="宋体" w:hint="eastAsia"/>
          <w:spacing w:val="-6"/>
          <w:sz w:val="32"/>
          <w:szCs w:val="32"/>
        </w:rPr>
        <w:t>做到资金分配合理、使用规范，不得挤占、截留和挪用专项资金，确保专款专用。</w:t>
      </w:r>
    </w:p>
    <w:p w:rsidR="005171E9" w:rsidRDefault="005171E9" w:rsidP="005171E9">
      <w:pPr>
        <w:spacing w:line="540" w:lineRule="exact"/>
        <w:ind w:firstLineChars="200" w:firstLine="616"/>
        <w:rPr>
          <w:rFonts w:ascii="仿宋_GB2312" w:hAnsi="宋体" w:cs="宋体" w:hint="eastAsia"/>
          <w:spacing w:val="-6"/>
          <w:sz w:val="32"/>
          <w:szCs w:val="32"/>
        </w:rPr>
      </w:pPr>
      <w:r>
        <w:rPr>
          <w:rFonts w:ascii="仿宋_GB2312" w:hAnsi="宋体" w:cs="宋体" w:hint="eastAsia"/>
          <w:spacing w:val="-6"/>
          <w:sz w:val="32"/>
          <w:szCs w:val="32"/>
        </w:rPr>
        <w:t>针对</w:t>
      </w:r>
      <w:r w:rsidRPr="005171E9">
        <w:rPr>
          <w:rFonts w:ascii="仿宋_GB2312" w:hAnsi="宋体" w:cs="宋体" w:hint="eastAsia"/>
          <w:spacing w:val="-6"/>
          <w:sz w:val="32"/>
          <w:szCs w:val="32"/>
        </w:rPr>
        <w:t>深度贫困县应急广播体系建设</w:t>
      </w:r>
      <w:r>
        <w:rPr>
          <w:rFonts w:ascii="仿宋_GB2312" w:hAnsi="宋体" w:cs="宋体" w:hint="eastAsia"/>
          <w:spacing w:val="-6"/>
          <w:sz w:val="32"/>
          <w:szCs w:val="32"/>
        </w:rPr>
        <w:t>项目，我局下发了</w:t>
      </w:r>
      <w:r w:rsidRPr="005171E9">
        <w:rPr>
          <w:rFonts w:ascii="仿宋_GB2312" w:hAnsi="宋体" w:cs="宋体" w:hint="eastAsia"/>
          <w:spacing w:val="-6"/>
          <w:sz w:val="32"/>
          <w:szCs w:val="32"/>
        </w:rPr>
        <w:t>《关于实施深度贫困县应急广播体系建设工程有关事项的通知》（</w:t>
      </w:r>
      <w:proofErr w:type="gramStart"/>
      <w:r w:rsidRPr="005171E9">
        <w:rPr>
          <w:rFonts w:ascii="仿宋_GB2312" w:hAnsi="宋体" w:cs="宋体" w:hint="eastAsia"/>
          <w:spacing w:val="-6"/>
          <w:sz w:val="32"/>
          <w:szCs w:val="32"/>
        </w:rPr>
        <w:t>新出广局</w:t>
      </w:r>
      <w:r w:rsidRPr="00685346">
        <w:rPr>
          <w:rFonts w:ascii="仿宋_GB2312" w:hint="eastAsia"/>
          <w:color w:val="000000" w:themeColor="text1"/>
          <w:sz w:val="32"/>
          <w:szCs w:val="32"/>
        </w:rPr>
        <w:t>〔201</w:t>
      </w:r>
      <w:r>
        <w:rPr>
          <w:rFonts w:ascii="仿宋_GB2312" w:hint="eastAsia"/>
          <w:color w:val="000000" w:themeColor="text1"/>
          <w:sz w:val="32"/>
          <w:szCs w:val="32"/>
        </w:rPr>
        <w:t>8</w:t>
      </w:r>
      <w:r w:rsidRPr="00685346">
        <w:rPr>
          <w:rFonts w:ascii="仿宋_GB2312" w:hint="eastAsia"/>
          <w:color w:val="000000" w:themeColor="text1"/>
          <w:sz w:val="32"/>
          <w:szCs w:val="32"/>
        </w:rPr>
        <w:t>〕</w:t>
      </w:r>
      <w:proofErr w:type="gramEnd"/>
      <w:r w:rsidRPr="005171E9">
        <w:rPr>
          <w:rFonts w:ascii="仿宋_GB2312" w:hAnsi="宋体" w:cs="宋体" w:hint="eastAsia"/>
          <w:spacing w:val="-6"/>
          <w:sz w:val="32"/>
          <w:szCs w:val="32"/>
        </w:rPr>
        <w:t>124号）进行深度贫困县应急广播体系建设资金管理，严格执行《中央补助地方公共文化服务体系建设专项资金管理暂行办法》有关规定。该工程建设项目的实施及资金使用由自治区广电局统筹安排部署，项目实施单位严格按照自治区广电</w:t>
      </w:r>
      <w:proofErr w:type="gramStart"/>
      <w:r w:rsidRPr="005171E9">
        <w:rPr>
          <w:rFonts w:ascii="仿宋_GB2312" w:hAnsi="宋体" w:cs="宋体" w:hint="eastAsia"/>
          <w:spacing w:val="-6"/>
          <w:sz w:val="32"/>
          <w:szCs w:val="32"/>
        </w:rPr>
        <w:t>局整体</w:t>
      </w:r>
      <w:proofErr w:type="gramEnd"/>
      <w:r w:rsidRPr="005171E9">
        <w:rPr>
          <w:rFonts w:ascii="仿宋_GB2312" w:hAnsi="宋体" w:cs="宋体" w:hint="eastAsia"/>
          <w:spacing w:val="-6"/>
          <w:sz w:val="32"/>
          <w:szCs w:val="32"/>
        </w:rPr>
        <w:t>项目设计方案执行，严格按照资金使用范围执行，同时规范资金使用程序，对工程建设资金进行全过程绩效管理，确保资金使用合理、安全。</w:t>
      </w:r>
    </w:p>
    <w:p w:rsidR="008D6DF6" w:rsidRDefault="008D6DF6" w:rsidP="008D6DF6">
      <w:pPr>
        <w:spacing w:line="600" w:lineRule="exact"/>
        <w:ind w:firstLineChars="200" w:firstLine="643"/>
        <w:rPr>
          <w:rFonts w:ascii="楷体_GB2312" w:eastAsia="楷体_GB2312" w:hAnsi="楷体_GB2312" w:cs="楷体_GB2312" w:hint="eastAsia"/>
          <w:b/>
          <w:bCs/>
          <w:sz w:val="32"/>
          <w:szCs w:val="32"/>
        </w:rPr>
      </w:pPr>
      <w:r w:rsidRPr="00F505B7">
        <w:rPr>
          <w:rFonts w:ascii="楷体_GB2312" w:eastAsia="楷体_GB2312" w:hAnsi="楷体_GB2312" w:cs="楷体_GB2312" w:hint="eastAsia"/>
          <w:b/>
          <w:bCs/>
          <w:sz w:val="32"/>
          <w:szCs w:val="32"/>
        </w:rPr>
        <w:t>（二）</w:t>
      </w:r>
      <w:r>
        <w:rPr>
          <w:rFonts w:ascii="楷体_GB2312" w:eastAsia="楷体_GB2312" w:hAnsi="楷体_GB2312" w:cs="楷体_GB2312" w:hint="eastAsia"/>
          <w:b/>
          <w:bCs/>
          <w:sz w:val="32"/>
          <w:szCs w:val="32"/>
        </w:rPr>
        <w:t>总体绩效目标完成情况分析。</w:t>
      </w:r>
    </w:p>
    <w:p w:rsidR="00A04953" w:rsidRDefault="00A04953" w:rsidP="00A04953">
      <w:pPr>
        <w:spacing w:line="560" w:lineRule="exact"/>
        <w:ind w:firstLineChars="200" w:firstLine="616"/>
        <w:rPr>
          <w:rFonts w:ascii="仿宋_GB2312" w:hAnsi="微软雅黑" w:hint="eastAsia"/>
          <w:color w:val="000000"/>
          <w:spacing w:val="-6"/>
          <w:sz w:val="32"/>
          <w:szCs w:val="32"/>
        </w:rPr>
      </w:pPr>
      <w:r>
        <w:rPr>
          <w:rFonts w:ascii="仿宋_GB2312" w:hAnsi="微软雅黑" w:hint="eastAsia"/>
          <w:color w:val="000000"/>
          <w:spacing w:val="-6"/>
          <w:sz w:val="32"/>
          <w:szCs w:val="32"/>
        </w:rPr>
        <w:lastRenderedPageBreak/>
        <w:t>中央广播电视节目无线覆盖工程，通过安排维护经费，有效确保了中央广播电视节目无线覆盖工程配备的转播中央节目的电视发射机和调频发射机正常运转，从而巩固工程实施所取得的效果，对于提高中央广播电视节目宣传力度，筑牢基层意识形态领域阵地，促进新疆经济发展、维护社会稳定具有十分重要的作用，基本实现预期绩效目标。</w:t>
      </w:r>
    </w:p>
    <w:p w:rsidR="008D6DF6" w:rsidRPr="00A04953" w:rsidRDefault="00A04953" w:rsidP="00A04953">
      <w:pPr>
        <w:spacing w:line="560" w:lineRule="exact"/>
        <w:ind w:firstLineChars="200" w:firstLine="616"/>
        <w:rPr>
          <w:rFonts w:ascii="仿宋_GB2312" w:hAnsi="微软雅黑"/>
          <w:color w:val="000000"/>
          <w:spacing w:val="-6"/>
          <w:sz w:val="32"/>
          <w:szCs w:val="32"/>
        </w:rPr>
      </w:pPr>
      <w:r>
        <w:rPr>
          <w:rFonts w:ascii="仿宋_GB2312" w:hAnsi="微软雅黑" w:hint="eastAsia"/>
          <w:color w:val="000000"/>
          <w:spacing w:val="-6"/>
          <w:sz w:val="32"/>
          <w:szCs w:val="32"/>
        </w:rPr>
        <w:t>深度贫困县级应急广播体系建设工程的实施，实现平战结合，满足基层应急与宣传需要，为当地群众及时、有效地提供灾害预警应急广播、政务信息发布和政策宣讲等服务。通过利用现有广播电视及相关应急基础设施和传输网络，实施应急广播县级平台及其传输覆盖网络建设，在基层宣传阵地和处</w:t>
      </w:r>
      <w:proofErr w:type="gramStart"/>
      <w:r>
        <w:rPr>
          <w:rFonts w:ascii="仿宋_GB2312" w:hAnsi="微软雅黑" w:hint="eastAsia"/>
          <w:color w:val="000000"/>
          <w:spacing w:val="-6"/>
          <w:sz w:val="32"/>
          <w:szCs w:val="32"/>
        </w:rPr>
        <w:t>突工作</w:t>
      </w:r>
      <w:proofErr w:type="gramEnd"/>
      <w:r>
        <w:rPr>
          <w:rFonts w:ascii="仿宋_GB2312" w:hAnsi="微软雅黑" w:hint="eastAsia"/>
          <w:color w:val="000000"/>
          <w:spacing w:val="-6"/>
          <w:sz w:val="32"/>
          <w:szCs w:val="32"/>
        </w:rPr>
        <w:t>中作用明显，基本实现预期绩效目标。</w:t>
      </w:r>
    </w:p>
    <w:p w:rsidR="008E30C5" w:rsidRPr="00567C41" w:rsidRDefault="008E30C5" w:rsidP="00DF40F3">
      <w:pPr>
        <w:spacing w:line="540" w:lineRule="exact"/>
        <w:ind w:firstLineChars="200" w:firstLine="618"/>
        <w:outlineLvl w:val="0"/>
        <w:rPr>
          <w:rFonts w:ascii="仿宋_GB2312" w:hAnsi="仿宋" w:cs="楷体_GB2312"/>
          <w:b/>
          <w:bCs/>
          <w:spacing w:val="-6"/>
          <w:sz w:val="32"/>
          <w:szCs w:val="32"/>
        </w:rPr>
      </w:pPr>
      <w:r w:rsidRPr="00567C41">
        <w:rPr>
          <w:rFonts w:ascii="楷体_GB2312" w:eastAsia="楷体_GB2312" w:hAnsi="仿宋" w:hint="eastAsia"/>
          <w:b/>
          <w:spacing w:val="-6"/>
          <w:sz w:val="32"/>
          <w:szCs w:val="32"/>
        </w:rPr>
        <w:t>（</w:t>
      </w:r>
      <w:r w:rsidR="004E37B1">
        <w:rPr>
          <w:rFonts w:ascii="楷体_GB2312" w:eastAsia="楷体_GB2312" w:hAnsi="仿宋" w:hint="eastAsia"/>
          <w:b/>
          <w:spacing w:val="-6"/>
          <w:sz w:val="32"/>
          <w:szCs w:val="32"/>
        </w:rPr>
        <w:t>三</w:t>
      </w:r>
      <w:r w:rsidRPr="00567C41">
        <w:rPr>
          <w:rFonts w:ascii="楷体_GB2312" w:eastAsia="楷体_GB2312" w:hAnsi="仿宋" w:hint="eastAsia"/>
          <w:b/>
          <w:spacing w:val="-6"/>
          <w:sz w:val="32"/>
          <w:szCs w:val="32"/>
        </w:rPr>
        <w:t>）项目绩效指标完成情况分析</w:t>
      </w:r>
    </w:p>
    <w:p w:rsidR="008E30C5" w:rsidRPr="00567C41" w:rsidRDefault="008E30C5" w:rsidP="00DF40F3">
      <w:pPr>
        <w:spacing w:line="540" w:lineRule="exact"/>
        <w:ind w:firstLineChars="200" w:firstLine="616"/>
        <w:rPr>
          <w:rFonts w:ascii="仿宋_GB2312" w:hAnsi="仿宋"/>
          <w:spacing w:val="-6"/>
          <w:sz w:val="32"/>
          <w:szCs w:val="32"/>
        </w:rPr>
      </w:pPr>
      <w:r w:rsidRPr="00567C41">
        <w:rPr>
          <w:rFonts w:ascii="仿宋_GB2312" w:hAnsi="仿宋" w:hint="eastAsia"/>
          <w:spacing w:val="-6"/>
          <w:sz w:val="32"/>
          <w:szCs w:val="32"/>
        </w:rPr>
        <w:t>1、产出指标完成情况分析</w:t>
      </w:r>
    </w:p>
    <w:p w:rsidR="008E30C5" w:rsidRPr="00567C41" w:rsidRDefault="008E30C5" w:rsidP="00DF40F3">
      <w:pPr>
        <w:spacing w:line="540" w:lineRule="exact"/>
        <w:ind w:firstLineChars="200" w:firstLine="616"/>
        <w:rPr>
          <w:rFonts w:ascii="仿宋_GB2312" w:hAnsi="仿宋"/>
          <w:spacing w:val="-6"/>
          <w:sz w:val="32"/>
          <w:szCs w:val="32"/>
        </w:rPr>
      </w:pPr>
      <w:r w:rsidRPr="00567C41">
        <w:rPr>
          <w:rFonts w:ascii="仿宋_GB2312" w:hAnsi="仿宋" w:hint="eastAsia"/>
          <w:spacing w:val="-6"/>
          <w:sz w:val="32"/>
          <w:szCs w:val="32"/>
        </w:rPr>
        <w:t>（1）</w:t>
      </w:r>
      <w:r w:rsidR="00A04953">
        <w:rPr>
          <w:rFonts w:ascii="仿宋_GB2312" w:hAnsi="仿宋" w:hint="eastAsia"/>
          <w:spacing w:val="-6"/>
          <w:sz w:val="32"/>
          <w:szCs w:val="32"/>
        </w:rPr>
        <w:t>数量指标</w:t>
      </w:r>
    </w:p>
    <w:p w:rsidR="008D6DF6" w:rsidRDefault="008D6DF6" w:rsidP="008D6DF6">
      <w:pPr>
        <w:spacing w:line="460" w:lineRule="exact"/>
        <w:ind w:firstLineChars="200" w:firstLine="616"/>
        <w:outlineLvl w:val="0"/>
        <w:rPr>
          <w:rFonts w:ascii="仿宋_GB2312" w:hAnsi="仿宋"/>
          <w:i/>
          <w:iCs/>
          <w:sz w:val="32"/>
          <w:szCs w:val="32"/>
        </w:rPr>
      </w:pPr>
      <w:r>
        <w:rPr>
          <w:rFonts w:ascii="仿宋_GB2312" w:hint="eastAsia"/>
          <w:spacing w:val="-6"/>
          <w:sz w:val="32"/>
          <w:szCs w:val="32"/>
        </w:rPr>
        <w:t>①</w:t>
      </w:r>
      <w:r>
        <w:rPr>
          <w:rFonts w:ascii="仿宋_GB2312" w:hAnsi="仿宋" w:hint="eastAsia"/>
          <w:sz w:val="32"/>
          <w:szCs w:val="32"/>
        </w:rPr>
        <w:t>该项目模拟发射机维护数量（部）为</w:t>
      </w:r>
      <w:r>
        <w:rPr>
          <w:rFonts w:ascii="仿宋_GB2312" w:hAnsi="仿宋" w:hint="eastAsia"/>
          <w:sz w:val="32"/>
          <w:szCs w:val="32"/>
        </w:rPr>
        <w:t>312</w:t>
      </w:r>
      <w:r>
        <w:rPr>
          <w:rFonts w:ascii="仿宋_GB2312" w:hAnsi="仿宋" w:hint="eastAsia"/>
          <w:sz w:val="32"/>
          <w:szCs w:val="32"/>
        </w:rPr>
        <w:t>部，数字发射机维护数量（部）为</w:t>
      </w:r>
      <w:r>
        <w:rPr>
          <w:rFonts w:ascii="仿宋_GB2312" w:hAnsi="仿宋" w:hint="eastAsia"/>
          <w:sz w:val="32"/>
          <w:szCs w:val="32"/>
        </w:rPr>
        <w:t>293</w:t>
      </w:r>
      <w:r>
        <w:rPr>
          <w:rFonts w:ascii="仿宋_GB2312" w:hAnsi="仿宋" w:hint="eastAsia"/>
          <w:sz w:val="32"/>
          <w:szCs w:val="32"/>
        </w:rPr>
        <w:t>部。数字发射机免费转播中央台12套数字电视节目和3套数字广播节目以及1套模拟广播节目</w:t>
      </w:r>
      <w:r>
        <w:rPr>
          <w:rFonts w:ascii="仿宋_GB2312" w:hAnsi="仿宋" w:hint="eastAsia"/>
          <w:i/>
          <w:iCs/>
          <w:sz w:val="32"/>
          <w:szCs w:val="32"/>
        </w:rPr>
        <w:t>。</w:t>
      </w:r>
      <w:r>
        <w:rPr>
          <w:rFonts w:ascii="仿宋_GB2312" w:hAnsi="仿宋" w:hint="eastAsia"/>
          <w:sz w:val="32"/>
          <w:szCs w:val="32"/>
        </w:rPr>
        <w:t>模拟广播发射机免费播放广播节目数量在1套以上，模拟电视发射机免费播放电视节目数量在2套以上。全年完成100%。</w:t>
      </w:r>
    </w:p>
    <w:p w:rsidR="008D6DF6" w:rsidRDefault="008D6DF6" w:rsidP="008D6DF6">
      <w:pPr>
        <w:spacing w:line="540" w:lineRule="exact"/>
        <w:ind w:firstLineChars="200" w:firstLine="640"/>
        <w:rPr>
          <w:rFonts w:ascii="仿宋_GB2312"/>
          <w:sz w:val="32"/>
          <w:szCs w:val="32"/>
        </w:rPr>
      </w:pPr>
      <w:r>
        <w:rPr>
          <w:rFonts w:ascii="仿宋_GB2312" w:hint="eastAsia"/>
          <w:sz w:val="32"/>
          <w:szCs w:val="32"/>
        </w:rPr>
        <w:t>②</w:t>
      </w:r>
      <w:r>
        <w:rPr>
          <w:rFonts w:ascii="仿宋_GB2312" w:hint="eastAsia"/>
          <w:sz w:val="32"/>
          <w:szCs w:val="32"/>
        </w:rPr>
        <w:t>该项目县级应急广播系统建设数量为16个县，全年完成100%。</w:t>
      </w:r>
    </w:p>
    <w:p w:rsidR="00A04953" w:rsidRPr="00F505B7" w:rsidRDefault="00A04953" w:rsidP="00A04953">
      <w:pPr>
        <w:spacing w:line="600" w:lineRule="exact"/>
        <w:ind w:firstLineChars="200" w:firstLine="640"/>
        <w:rPr>
          <w:rFonts w:ascii="仿宋_GB2312"/>
          <w:sz w:val="32"/>
          <w:szCs w:val="32"/>
        </w:rPr>
      </w:pPr>
      <w:r w:rsidRPr="00F505B7">
        <w:rPr>
          <w:rFonts w:ascii="仿宋_GB2312" w:hint="eastAsia"/>
          <w:sz w:val="32"/>
          <w:szCs w:val="32"/>
        </w:rPr>
        <w:t>（2）质量指标。</w:t>
      </w:r>
    </w:p>
    <w:p w:rsidR="008E30C5" w:rsidRPr="00567C41" w:rsidRDefault="008D6DF6" w:rsidP="00DF40F3">
      <w:pPr>
        <w:spacing w:line="540" w:lineRule="exact"/>
        <w:ind w:firstLineChars="200" w:firstLine="616"/>
        <w:rPr>
          <w:rFonts w:ascii="仿宋_GB2312"/>
          <w:spacing w:val="-6"/>
          <w:sz w:val="32"/>
          <w:szCs w:val="32"/>
        </w:rPr>
      </w:pPr>
      <w:r>
        <w:rPr>
          <w:rFonts w:ascii="仿宋_GB2312" w:hint="eastAsia"/>
          <w:spacing w:val="-6"/>
          <w:sz w:val="32"/>
          <w:szCs w:val="32"/>
        </w:rPr>
        <w:lastRenderedPageBreak/>
        <w:t>①</w:t>
      </w:r>
      <w:r w:rsidR="0092481A" w:rsidRPr="00567C41">
        <w:rPr>
          <w:rFonts w:ascii="仿宋_GB2312" w:hint="eastAsia"/>
          <w:spacing w:val="-6"/>
          <w:sz w:val="32"/>
          <w:szCs w:val="32"/>
        </w:rPr>
        <w:t>各台站按规定</w:t>
      </w:r>
      <w:r>
        <w:rPr>
          <w:rFonts w:ascii="仿宋_GB2312" w:hint="eastAsia"/>
          <w:spacing w:val="-6"/>
          <w:sz w:val="32"/>
          <w:szCs w:val="32"/>
        </w:rPr>
        <w:t>完整转播中央广播电视节目，做到“满功率、满调幅度、满时间”播出，指标完成率100%。</w:t>
      </w:r>
    </w:p>
    <w:p w:rsidR="008D6DF6" w:rsidRDefault="008D6DF6" w:rsidP="008D6DF6">
      <w:pPr>
        <w:spacing w:line="520" w:lineRule="exact"/>
        <w:ind w:firstLineChars="200" w:firstLine="640"/>
        <w:rPr>
          <w:rFonts w:ascii="仿宋_GB2312"/>
          <w:sz w:val="32"/>
          <w:szCs w:val="32"/>
        </w:rPr>
      </w:pPr>
      <w:r>
        <w:rPr>
          <w:rFonts w:ascii="仿宋_GB2312" w:hint="eastAsia"/>
          <w:sz w:val="32"/>
          <w:szCs w:val="32"/>
        </w:rPr>
        <w:t>②</w:t>
      </w:r>
      <w:r>
        <w:rPr>
          <w:rFonts w:ascii="仿宋_GB2312" w:hint="eastAsia"/>
          <w:sz w:val="32"/>
          <w:szCs w:val="32"/>
        </w:rPr>
        <w:t>该项目设施设备验收合格率实现目标95%，该项目原计划2020年3月完成，因疫情延迟了完成时间，目前我局积极督促协调建设点、承建单位提出开工复工要求，推进项目建设进程，计划2020年5月底完成项目建设任务。</w:t>
      </w:r>
    </w:p>
    <w:p w:rsidR="00A04953" w:rsidRPr="00F505B7" w:rsidRDefault="00A04953" w:rsidP="00A04953">
      <w:pPr>
        <w:spacing w:line="600" w:lineRule="exact"/>
        <w:ind w:firstLineChars="200" w:firstLine="640"/>
        <w:rPr>
          <w:rFonts w:ascii="仿宋_GB2312"/>
          <w:sz w:val="32"/>
          <w:szCs w:val="32"/>
        </w:rPr>
      </w:pPr>
      <w:r w:rsidRPr="00F505B7">
        <w:rPr>
          <w:rFonts w:ascii="仿宋_GB2312" w:hint="eastAsia"/>
          <w:sz w:val="32"/>
          <w:szCs w:val="32"/>
        </w:rPr>
        <w:t>（3）时效指标。</w:t>
      </w:r>
    </w:p>
    <w:p w:rsidR="00A04953" w:rsidRDefault="00A04953" w:rsidP="00A04953">
      <w:pPr>
        <w:spacing w:line="520" w:lineRule="exact"/>
        <w:ind w:firstLineChars="200" w:firstLine="640"/>
        <w:rPr>
          <w:rFonts w:ascii="仿宋_GB2312"/>
          <w:sz w:val="32"/>
          <w:szCs w:val="32"/>
        </w:rPr>
      </w:pPr>
      <w:r>
        <w:rPr>
          <w:rFonts w:ascii="仿宋_GB2312" w:hint="eastAsia"/>
          <w:sz w:val="32"/>
          <w:szCs w:val="32"/>
        </w:rPr>
        <w:t>预算资金及时到位率达到100%。</w:t>
      </w:r>
    </w:p>
    <w:p w:rsidR="00A04953" w:rsidRPr="00F505B7" w:rsidRDefault="00A04953" w:rsidP="00A04953">
      <w:pPr>
        <w:spacing w:line="600" w:lineRule="exact"/>
        <w:ind w:firstLineChars="200" w:firstLine="640"/>
        <w:rPr>
          <w:rFonts w:ascii="仿宋_GB2312"/>
          <w:sz w:val="32"/>
          <w:szCs w:val="32"/>
        </w:rPr>
      </w:pPr>
      <w:r w:rsidRPr="00F505B7">
        <w:rPr>
          <w:rFonts w:ascii="仿宋_GB2312" w:hint="eastAsia"/>
          <w:sz w:val="32"/>
          <w:szCs w:val="32"/>
        </w:rPr>
        <w:t>（4）成本指标。</w:t>
      </w:r>
    </w:p>
    <w:p w:rsidR="00A04953" w:rsidRDefault="00A04953" w:rsidP="00A04953">
      <w:pPr>
        <w:spacing w:line="460" w:lineRule="exact"/>
        <w:ind w:firstLineChars="200" w:firstLine="640"/>
        <w:outlineLvl w:val="0"/>
        <w:rPr>
          <w:rFonts w:ascii="仿宋_GB2312" w:hAnsi="仿宋"/>
          <w:sz w:val="32"/>
          <w:szCs w:val="32"/>
        </w:rPr>
      </w:pPr>
      <w:r>
        <w:rPr>
          <w:rFonts w:ascii="仿宋_GB2312" w:hAnsi="仿宋" w:hint="eastAsia"/>
          <w:sz w:val="32"/>
          <w:szCs w:val="32"/>
        </w:rPr>
        <w:t>日常运行成本符合国家和行业政策要求。</w:t>
      </w:r>
    </w:p>
    <w:p w:rsidR="008E30C5" w:rsidRPr="00567C41" w:rsidRDefault="008E30C5" w:rsidP="00DF40F3">
      <w:pPr>
        <w:spacing w:line="540" w:lineRule="exact"/>
        <w:ind w:firstLineChars="200" w:firstLine="616"/>
        <w:rPr>
          <w:rFonts w:ascii="仿宋_GB2312" w:hAnsi="仿宋"/>
          <w:spacing w:val="-6"/>
          <w:sz w:val="32"/>
          <w:szCs w:val="32"/>
        </w:rPr>
      </w:pPr>
      <w:r w:rsidRPr="00567C41">
        <w:rPr>
          <w:rFonts w:ascii="仿宋_GB2312" w:hAnsi="仿宋" w:hint="eastAsia"/>
          <w:spacing w:val="-6"/>
          <w:sz w:val="32"/>
          <w:szCs w:val="32"/>
        </w:rPr>
        <w:t>2、效益指标完成情况分析</w:t>
      </w:r>
    </w:p>
    <w:p w:rsidR="00A04953" w:rsidRDefault="00A04953" w:rsidP="00A04953">
      <w:pPr>
        <w:spacing w:line="540" w:lineRule="exact"/>
        <w:ind w:firstLineChars="200" w:firstLine="640"/>
        <w:rPr>
          <w:rFonts w:ascii="仿宋_GB2312" w:hint="eastAsia"/>
          <w:sz w:val="32"/>
          <w:szCs w:val="32"/>
        </w:rPr>
      </w:pPr>
      <w:r w:rsidRPr="00F505B7">
        <w:rPr>
          <w:rFonts w:ascii="仿宋_GB2312" w:hint="eastAsia"/>
          <w:sz w:val="32"/>
          <w:szCs w:val="32"/>
        </w:rPr>
        <w:t>（</w:t>
      </w:r>
      <w:r>
        <w:rPr>
          <w:rFonts w:ascii="仿宋_GB2312" w:hint="eastAsia"/>
          <w:sz w:val="32"/>
          <w:szCs w:val="32"/>
        </w:rPr>
        <w:t>1</w:t>
      </w:r>
      <w:r w:rsidRPr="00F505B7">
        <w:rPr>
          <w:rFonts w:ascii="仿宋_GB2312" w:hint="eastAsia"/>
          <w:sz w:val="32"/>
          <w:szCs w:val="32"/>
        </w:rPr>
        <w:t>）社会效益。</w:t>
      </w:r>
    </w:p>
    <w:p w:rsidR="00A04953" w:rsidRPr="00F505B7" w:rsidRDefault="00A04953" w:rsidP="00A04953">
      <w:pPr>
        <w:spacing w:line="520" w:lineRule="exact"/>
        <w:ind w:firstLineChars="200" w:firstLine="616"/>
        <w:rPr>
          <w:rFonts w:ascii="仿宋_GB2312"/>
          <w:sz w:val="32"/>
          <w:szCs w:val="32"/>
        </w:rPr>
      </w:pPr>
      <w:r w:rsidRPr="00567C41">
        <w:rPr>
          <w:rFonts w:ascii="仿宋_GB2312" w:hAnsi="宋体" w:cs="宋体" w:hint="eastAsia"/>
          <w:spacing w:val="-6"/>
          <w:sz w:val="32"/>
          <w:szCs w:val="32"/>
        </w:rPr>
        <w:t>通过安排维护经费，确保中央广播电视节目无线覆盖工程配备的转播中央节目的电视发射机和调频发射机正常运转，从而巩固工程实施所取</w:t>
      </w:r>
      <w:r>
        <w:rPr>
          <w:rFonts w:ascii="仿宋_GB2312" w:hAnsi="宋体" w:cs="宋体" w:hint="eastAsia"/>
          <w:spacing w:val="-6"/>
          <w:sz w:val="32"/>
          <w:szCs w:val="32"/>
        </w:rPr>
        <w:t>得的效果，真正解决广大农村群众收听收看中央广播电视节目难的现状；通过对应急广播体系建设</w:t>
      </w:r>
      <w:r w:rsidRPr="00567C41">
        <w:rPr>
          <w:rFonts w:ascii="仿宋_GB2312" w:hint="eastAsia"/>
          <w:spacing w:val="-6"/>
          <w:sz w:val="32"/>
          <w:szCs w:val="32"/>
        </w:rPr>
        <w:t>有效增强了基层宣传文化阵地作用。</w:t>
      </w:r>
      <w:r w:rsidRPr="00567C41">
        <w:rPr>
          <w:rFonts w:ascii="仿宋_GB2312" w:hAnsi="宋体" w:cs="宋体" w:hint="eastAsia"/>
          <w:spacing w:val="-6"/>
          <w:sz w:val="32"/>
          <w:szCs w:val="32"/>
        </w:rPr>
        <w:t>对于提高中央广播电视节目宣传力度，筑牢基层意识形态领域阵地，促进新疆经济发展、维护社会稳定具有十分重要的作用。</w:t>
      </w:r>
    </w:p>
    <w:p w:rsidR="00A04953" w:rsidRDefault="00A04953" w:rsidP="00A04953">
      <w:pPr>
        <w:spacing w:line="600" w:lineRule="exact"/>
        <w:ind w:firstLineChars="200" w:firstLine="640"/>
        <w:rPr>
          <w:rFonts w:ascii="仿宋_GB2312" w:hint="eastAsia"/>
          <w:sz w:val="32"/>
          <w:szCs w:val="32"/>
        </w:rPr>
      </w:pPr>
      <w:r w:rsidRPr="00F505B7">
        <w:rPr>
          <w:rFonts w:ascii="仿宋_GB2312" w:hint="eastAsia"/>
          <w:sz w:val="32"/>
          <w:szCs w:val="32"/>
        </w:rPr>
        <w:t>（</w:t>
      </w:r>
      <w:r>
        <w:rPr>
          <w:rFonts w:ascii="仿宋_GB2312" w:hint="eastAsia"/>
          <w:sz w:val="32"/>
          <w:szCs w:val="32"/>
        </w:rPr>
        <w:t>2</w:t>
      </w:r>
      <w:r w:rsidRPr="00F505B7">
        <w:rPr>
          <w:rFonts w:ascii="仿宋_GB2312" w:hint="eastAsia"/>
          <w:sz w:val="32"/>
          <w:szCs w:val="32"/>
        </w:rPr>
        <w:t>）生态效益。</w:t>
      </w:r>
    </w:p>
    <w:p w:rsidR="00A04953" w:rsidRPr="00A04953" w:rsidRDefault="00A04953" w:rsidP="00A04953">
      <w:pPr>
        <w:spacing w:line="520" w:lineRule="exact"/>
        <w:ind w:firstLineChars="200" w:firstLine="640"/>
        <w:rPr>
          <w:rFonts w:ascii="仿宋_GB2312"/>
          <w:sz w:val="32"/>
          <w:szCs w:val="32"/>
        </w:rPr>
      </w:pPr>
      <w:r>
        <w:rPr>
          <w:rFonts w:ascii="仿宋_GB2312" w:hint="eastAsia"/>
          <w:sz w:val="32"/>
          <w:szCs w:val="32"/>
        </w:rPr>
        <w:t>实现了无有害物质排放，指标完成率100%。</w:t>
      </w:r>
    </w:p>
    <w:p w:rsidR="00A04953" w:rsidRPr="00F505B7" w:rsidRDefault="00A04953" w:rsidP="00A04953">
      <w:pPr>
        <w:spacing w:line="600" w:lineRule="exact"/>
        <w:ind w:firstLineChars="200" w:firstLine="640"/>
        <w:rPr>
          <w:rFonts w:ascii="仿宋_GB2312"/>
          <w:sz w:val="32"/>
          <w:szCs w:val="32"/>
        </w:rPr>
      </w:pPr>
      <w:r w:rsidRPr="00F505B7">
        <w:rPr>
          <w:rFonts w:ascii="仿宋_GB2312" w:hint="eastAsia"/>
          <w:sz w:val="32"/>
          <w:szCs w:val="32"/>
        </w:rPr>
        <w:t>（</w:t>
      </w:r>
      <w:r>
        <w:rPr>
          <w:rFonts w:ascii="仿宋_GB2312" w:hint="eastAsia"/>
          <w:sz w:val="32"/>
          <w:szCs w:val="32"/>
        </w:rPr>
        <w:t>3</w:t>
      </w:r>
      <w:r w:rsidRPr="00F505B7">
        <w:rPr>
          <w:rFonts w:ascii="仿宋_GB2312" w:hint="eastAsia"/>
          <w:sz w:val="32"/>
          <w:szCs w:val="32"/>
        </w:rPr>
        <w:t>）可持续影响。</w:t>
      </w:r>
    </w:p>
    <w:p w:rsidR="008E30C5" w:rsidRPr="00567C41" w:rsidRDefault="00B41DC3" w:rsidP="00DF40F3">
      <w:pPr>
        <w:spacing w:line="540" w:lineRule="exact"/>
        <w:ind w:firstLineChars="200" w:firstLine="616"/>
        <w:rPr>
          <w:rFonts w:ascii="仿宋_GB2312" w:hAnsi="仿宋"/>
          <w:spacing w:val="-6"/>
          <w:sz w:val="32"/>
          <w:szCs w:val="32"/>
        </w:rPr>
      </w:pPr>
      <w:r w:rsidRPr="00567C41">
        <w:rPr>
          <w:rFonts w:ascii="仿宋_GB2312" w:hAnsi="仿宋" w:hint="eastAsia"/>
          <w:spacing w:val="-6"/>
          <w:sz w:val="32"/>
          <w:szCs w:val="32"/>
        </w:rPr>
        <w:t>通过</w:t>
      </w:r>
      <w:r w:rsidRPr="00567C41">
        <w:rPr>
          <w:rFonts w:ascii="仿宋_GB2312" w:hAnsi="宋体" w:cs="宋体" w:hint="eastAsia"/>
          <w:spacing w:val="-6"/>
          <w:sz w:val="32"/>
          <w:szCs w:val="32"/>
        </w:rPr>
        <w:t>中央广播电视节目无线覆盖工程的</w:t>
      </w:r>
      <w:r w:rsidRPr="00567C41">
        <w:rPr>
          <w:rFonts w:ascii="仿宋_GB2312" w:hAnsi="仿宋" w:hint="eastAsia"/>
          <w:spacing w:val="-6"/>
          <w:sz w:val="32"/>
          <w:szCs w:val="32"/>
        </w:rPr>
        <w:t>覆盖，有力地提高了我</w:t>
      </w:r>
      <w:r w:rsidRPr="00567C41">
        <w:rPr>
          <w:rFonts w:ascii="仿宋_GB2312" w:hAnsi="仿宋" w:hint="eastAsia"/>
          <w:spacing w:val="-6"/>
          <w:sz w:val="32"/>
          <w:szCs w:val="32"/>
        </w:rPr>
        <w:lastRenderedPageBreak/>
        <w:t>区少数民族语言广播电视节目的整体质量，</w:t>
      </w:r>
      <w:r w:rsidR="00A04953">
        <w:rPr>
          <w:rFonts w:ascii="仿宋_GB2312" w:hAnsi="仿宋" w:hint="eastAsia"/>
          <w:spacing w:val="-6"/>
          <w:sz w:val="32"/>
          <w:szCs w:val="32"/>
        </w:rPr>
        <w:t>通过对</w:t>
      </w:r>
      <w:r w:rsidR="00041D87">
        <w:rPr>
          <w:rFonts w:ascii="仿宋_GB2312" w:hAnsi="仿宋" w:hint="eastAsia"/>
          <w:spacing w:val="-6"/>
          <w:sz w:val="32"/>
          <w:szCs w:val="32"/>
        </w:rPr>
        <w:t>县</w:t>
      </w:r>
      <w:r w:rsidR="00041D87">
        <w:rPr>
          <w:rFonts w:ascii="仿宋_GB2312" w:hAnsi="宋体" w:cs="宋体" w:hint="eastAsia"/>
          <w:spacing w:val="-6"/>
          <w:sz w:val="32"/>
          <w:szCs w:val="32"/>
        </w:rPr>
        <w:t>应急广播体系建设</w:t>
      </w:r>
      <w:r w:rsidR="00041D87">
        <w:rPr>
          <w:rFonts w:ascii="仿宋_GB2312" w:hAnsi="仿宋" w:hint="eastAsia"/>
          <w:spacing w:val="-6"/>
          <w:sz w:val="32"/>
          <w:szCs w:val="32"/>
        </w:rPr>
        <w:t>提升了该县公共服务能力与水平，</w:t>
      </w:r>
      <w:r w:rsidR="00DB15C2" w:rsidRPr="00567C41">
        <w:rPr>
          <w:rFonts w:ascii="仿宋_GB2312" w:hint="eastAsia"/>
          <w:spacing w:val="-6"/>
          <w:sz w:val="32"/>
          <w:szCs w:val="32"/>
        </w:rPr>
        <w:t>有效增强了基层宣传文化阵地作用。</w:t>
      </w:r>
      <w:r w:rsidRPr="00567C41">
        <w:rPr>
          <w:rFonts w:ascii="仿宋_GB2312" w:hAnsi="仿宋" w:hint="eastAsia"/>
          <w:spacing w:val="-6"/>
          <w:sz w:val="32"/>
          <w:szCs w:val="32"/>
        </w:rPr>
        <w:t>不断丰富各族人民群众的精神文化生活，为维护新疆社会稳定和长治久安</w:t>
      </w:r>
      <w:proofErr w:type="gramStart"/>
      <w:r w:rsidRPr="00567C41">
        <w:rPr>
          <w:rFonts w:ascii="仿宋_GB2312" w:hAnsi="仿宋" w:hint="eastAsia"/>
          <w:spacing w:val="-6"/>
          <w:sz w:val="32"/>
          <w:szCs w:val="32"/>
        </w:rPr>
        <w:t>作出</w:t>
      </w:r>
      <w:proofErr w:type="gramEnd"/>
      <w:r w:rsidRPr="00567C41">
        <w:rPr>
          <w:rFonts w:ascii="仿宋_GB2312" w:hAnsi="仿宋" w:hint="eastAsia"/>
          <w:spacing w:val="-6"/>
          <w:sz w:val="32"/>
          <w:szCs w:val="32"/>
        </w:rPr>
        <w:t>贡献。</w:t>
      </w:r>
    </w:p>
    <w:p w:rsidR="008E30C5" w:rsidRPr="00567C41" w:rsidRDefault="00562CDB" w:rsidP="00DF40F3">
      <w:pPr>
        <w:spacing w:line="540" w:lineRule="exact"/>
        <w:ind w:firstLineChars="200" w:firstLine="616"/>
        <w:rPr>
          <w:rFonts w:ascii="仿宋_GB2312" w:hAnsi="仿宋"/>
          <w:spacing w:val="-6"/>
          <w:sz w:val="32"/>
          <w:szCs w:val="32"/>
        </w:rPr>
      </w:pPr>
      <w:r w:rsidRPr="00567C41">
        <w:rPr>
          <w:rFonts w:ascii="仿宋_GB2312" w:hAnsi="仿宋" w:hint="eastAsia"/>
          <w:spacing w:val="-6"/>
          <w:sz w:val="32"/>
          <w:szCs w:val="32"/>
        </w:rPr>
        <w:t>3、</w:t>
      </w:r>
      <w:r w:rsidR="008E30C5" w:rsidRPr="00567C41">
        <w:rPr>
          <w:rFonts w:ascii="仿宋_GB2312" w:hAnsi="仿宋" w:hint="eastAsia"/>
          <w:spacing w:val="-6"/>
          <w:sz w:val="32"/>
          <w:szCs w:val="32"/>
        </w:rPr>
        <w:t>满意度指标完成情况分析。</w:t>
      </w:r>
    </w:p>
    <w:p w:rsidR="00041D87" w:rsidRPr="00041D87" w:rsidRDefault="00041D87" w:rsidP="00041D87">
      <w:pPr>
        <w:spacing w:line="460" w:lineRule="exact"/>
        <w:ind w:firstLineChars="200" w:firstLine="640"/>
        <w:outlineLvl w:val="0"/>
        <w:rPr>
          <w:rFonts w:ascii="仿宋_GB2312" w:hAnsi="仿宋" w:hint="eastAsia"/>
          <w:sz w:val="32"/>
          <w:szCs w:val="32"/>
        </w:rPr>
      </w:pPr>
      <w:r>
        <w:rPr>
          <w:rFonts w:ascii="仿宋_GB2312" w:hint="eastAsia"/>
          <w:sz w:val="32"/>
          <w:szCs w:val="32"/>
        </w:rPr>
        <w:t>①</w:t>
      </w:r>
      <w:r>
        <w:rPr>
          <w:rFonts w:ascii="仿宋_GB2312" w:hAnsi="仿宋" w:hint="eastAsia"/>
          <w:sz w:val="32"/>
          <w:szCs w:val="32"/>
        </w:rPr>
        <w:t>各族群众对免费收听收看中央广播电视节目的满意率达到90%以上。</w:t>
      </w:r>
    </w:p>
    <w:p w:rsidR="00041D87" w:rsidRDefault="00041D87" w:rsidP="00041D87">
      <w:pPr>
        <w:spacing w:line="520" w:lineRule="exact"/>
        <w:ind w:leftChars="200" w:left="600"/>
        <w:rPr>
          <w:rFonts w:ascii="仿宋_GB2312"/>
          <w:sz w:val="32"/>
          <w:szCs w:val="32"/>
        </w:rPr>
      </w:pPr>
      <w:r>
        <w:rPr>
          <w:rFonts w:ascii="仿宋_GB2312" w:hint="eastAsia"/>
          <w:sz w:val="32"/>
          <w:szCs w:val="32"/>
        </w:rPr>
        <w:t>②</w:t>
      </w:r>
      <w:r>
        <w:rPr>
          <w:rFonts w:ascii="仿宋_GB2312" w:hint="eastAsia"/>
          <w:sz w:val="32"/>
          <w:szCs w:val="32"/>
        </w:rPr>
        <w:t>设备使用机构的满意度达到90%以上。</w:t>
      </w:r>
    </w:p>
    <w:p w:rsidR="00FA1917" w:rsidRDefault="00FA1917" w:rsidP="00FA1917">
      <w:pPr>
        <w:spacing w:line="600" w:lineRule="exact"/>
        <w:ind w:firstLineChars="200" w:firstLine="640"/>
        <w:rPr>
          <w:rFonts w:ascii="黑体" w:eastAsia="黑体" w:hAnsi="黑体" w:cs="黑体"/>
          <w:bCs/>
          <w:sz w:val="32"/>
          <w:szCs w:val="32"/>
        </w:rPr>
      </w:pPr>
      <w:r w:rsidRPr="00F505B7">
        <w:rPr>
          <w:rFonts w:ascii="黑体" w:eastAsia="黑体" w:hAnsi="黑体" w:cs="黑体" w:hint="eastAsia"/>
          <w:bCs/>
          <w:sz w:val="32"/>
          <w:szCs w:val="32"/>
        </w:rPr>
        <w:t>三、偏离绩效目标的原因和下一步改进措施</w:t>
      </w:r>
    </w:p>
    <w:p w:rsidR="00B41DC3" w:rsidRPr="00FA1917" w:rsidRDefault="00B41DC3" w:rsidP="00DF40F3">
      <w:pPr>
        <w:spacing w:line="540" w:lineRule="exact"/>
        <w:ind w:firstLineChars="200" w:firstLine="618"/>
        <w:rPr>
          <w:rFonts w:ascii="楷体_GB2312" w:eastAsia="楷体_GB2312" w:hAnsi="宋体" w:cs="宋体"/>
          <w:b/>
          <w:spacing w:val="-6"/>
          <w:sz w:val="32"/>
          <w:szCs w:val="32"/>
        </w:rPr>
      </w:pPr>
      <w:r w:rsidRPr="00567C41">
        <w:rPr>
          <w:rFonts w:ascii="楷体_GB2312" w:eastAsia="楷体_GB2312" w:hAnsi="宋体" w:cs="宋体" w:hint="eastAsia"/>
          <w:b/>
          <w:spacing w:val="-6"/>
          <w:sz w:val="32"/>
          <w:szCs w:val="32"/>
        </w:rPr>
        <w:t>（一）</w:t>
      </w:r>
      <w:r w:rsidR="00FA1917" w:rsidRPr="00FA1917">
        <w:rPr>
          <w:rFonts w:ascii="楷体_GB2312" w:eastAsia="楷体_GB2312" w:hAnsi="宋体" w:cs="宋体" w:hint="eastAsia"/>
          <w:b/>
          <w:spacing w:val="-6"/>
          <w:sz w:val="32"/>
          <w:szCs w:val="32"/>
        </w:rPr>
        <w:t>偏离绩效目标的原因</w:t>
      </w:r>
    </w:p>
    <w:p w:rsidR="00F503D7" w:rsidRPr="00567C41" w:rsidRDefault="00F503D7" w:rsidP="00DF40F3">
      <w:pPr>
        <w:spacing w:line="540" w:lineRule="exact"/>
        <w:ind w:firstLineChars="200" w:firstLine="616"/>
        <w:rPr>
          <w:rFonts w:ascii="仿宋_GB2312" w:hAnsi="仿宋" w:cs="仿宋"/>
          <w:spacing w:val="-6"/>
          <w:sz w:val="32"/>
          <w:szCs w:val="32"/>
        </w:rPr>
      </w:pPr>
      <w:r w:rsidRPr="00567C41">
        <w:rPr>
          <w:rFonts w:ascii="仿宋_GB2312" w:hAnsi="宋体" w:cs="宋体" w:hint="eastAsia"/>
          <w:spacing w:val="-6"/>
          <w:sz w:val="32"/>
          <w:szCs w:val="32"/>
        </w:rPr>
        <w:t>1、由于专项资金到</w:t>
      </w:r>
      <w:r w:rsidR="007B5DE9" w:rsidRPr="00567C41">
        <w:rPr>
          <w:rFonts w:ascii="仿宋_GB2312" w:hAnsi="宋体" w:cs="宋体" w:hint="eastAsia"/>
          <w:spacing w:val="-6"/>
          <w:sz w:val="32"/>
          <w:szCs w:val="32"/>
        </w:rPr>
        <w:t>位</w:t>
      </w:r>
      <w:r w:rsidRPr="00567C41">
        <w:rPr>
          <w:rFonts w:ascii="仿宋_GB2312" w:hAnsi="宋体" w:cs="宋体" w:hint="eastAsia"/>
          <w:spacing w:val="-6"/>
          <w:sz w:val="32"/>
          <w:szCs w:val="32"/>
        </w:rPr>
        <w:t>晚，部分县市</w:t>
      </w:r>
      <w:r w:rsidRPr="00567C41">
        <w:rPr>
          <w:rFonts w:ascii="仿宋_GB2312" w:hAnsi="仿宋" w:cs="仿宋" w:hint="eastAsia"/>
          <w:spacing w:val="-6"/>
          <w:sz w:val="32"/>
          <w:szCs w:val="32"/>
        </w:rPr>
        <w:t>为了保证发射机全年正常运转，发射台站会预留小部分资金待下一年度使用。</w:t>
      </w:r>
    </w:p>
    <w:p w:rsidR="00F503D7" w:rsidRPr="00567C41" w:rsidRDefault="00F503D7" w:rsidP="00FA1917">
      <w:pPr>
        <w:spacing w:line="540" w:lineRule="exact"/>
        <w:ind w:firstLineChars="200" w:firstLine="616"/>
        <w:rPr>
          <w:rFonts w:ascii="仿宋_GB2312" w:hAnsi="仿宋" w:cs="仿宋"/>
          <w:spacing w:val="-6"/>
          <w:sz w:val="32"/>
          <w:szCs w:val="32"/>
        </w:rPr>
      </w:pPr>
      <w:r w:rsidRPr="00567C41">
        <w:rPr>
          <w:rFonts w:ascii="仿宋_GB2312" w:hAnsi="仿宋" w:cs="仿宋" w:hint="eastAsia"/>
          <w:spacing w:val="-6"/>
          <w:sz w:val="32"/>
          <w:szCs w:val="32"/>
        </w:rPr>
        <w:t>2、个别发射台站结算电费是依据合同或相关规定，采取季度或半年结算的方式，付款环节存在时间差，因此造成部分资金出现结余。</w:t>
      </w:r>
    </w:p>
    <w:p w:rsidR="00DC60A3" w:rsidRPr="00FA1917" w:rsidRDefault="00FA1917" w:rsidP="00DF40F3">
      <w:pPr>
        <w:spacing w:line="560" w:lineRule="exact"/>
        <w:ind w:firstLineChars="200" w:firstLine="616"/>
        <w:rPr>
          <w:rFonts w:ascii="仿宋_GB2312" w:hAnsi="仿宋_GB2312" w:cs="仿宋_GB2312"/>
          <w:bCs/>
          <w:spacing w:val="-6"/>
          <w:sz w:val="32"/>
          <w:szCs w:val="32"/>
        </w:rPr>
      </w:pPr>
      <w:r>
        <w:rPr>
          <w:rFonts w:ascii="仿宋_GB2312" w:hAnsi="仿宋" w:cs="仿宋" w:hint="eastAsia"/>
          <w:spacing w:val="-6"/>
          <w:sz w:val="32"/>
          <w:szCs w:val="32"/>
        </w:rPr>
        <w:t>3.</w:t>
      </w:r>
      <w:r w:rsidRPr="00FA1917">
        <w:rPr>
          <w:rFonts w:ascii="仿宋_GB2312" w:hAnsi="仿宋_GB2312" w:cs="仿宋_GB2312" w:hint="eastAsia"/>
          <w:bCs/>
          <w:spacing w:val="-6"/>
          <w:sz w:val="32"/>
          <w:szCs w:val="32"/>
        </w:rPr>
        <w:t>因疫情延迟了</w:t>
      </w:r>
      <w:r>
        <w:rPr>
          <w:rFonts w:ascii="仿宋_GB2312" w:hAnsi="仿宋" w:hint="eastAsia"/>
          <w:sz w:val="32"/>
          <w:szCs w:val="32"/>
        </w:rPr>
        <w:t>县级应急广播体系建设</w:t>
      </w:r>
      <w:r>
        <w:rPr>
          <w:rFonts w:ascii="仿宋_GB2312" w:hAnsi="仿宋" w:hint="eastAsia"/>
          <w:sz w:val="32"/>
          <w:szCs w:val="32"/>
        </w:rPr>
        <w:t>项目</w:t>
      </w:r>
      <w:r w:rsidRPr="00FA1917">
        <w:rPr>
          <w:rFonts w:ascii="仿宋_GB2312" w:hAnsi="仿宋_GB2312" w:cs="仿宋_GB2312" w:hint="eastAsia"/>
          <w:bCs/>
          <w:spacing w:val="-6"/>
          <w:sz w:val="32"/>
          <w:szCs w:val="32"/>
        </w:rPr>
        <w:t>完成时间。</w:t>
      </w:r>
    </w:p>
    <w:p w:rsidR="00B41DC3" w:rsidRPr="00567C41" w:rsidRDefault="00B41DC3" w:rsidP="00DF40F3">
      <w:pPr>
        <w:spacing w:line="540" w:lineRule="exact"/>
        <w:ind w:firstLineChars="200" w:firstLine="618"/>
        <w:rPr>
          <w:rFonts w:ascii="楷体_GB2312" w:eastAsia="楷体_GB2312" w:hAnsi="宋体" w:cs="宋体"/>
          <w:b/>
          <w:spacing w:val="-6"/>
          <w:sz w:val="32"/>
          <w:szCs w:val="32"/>
        </w:rPr>
      </w:pPr>
      <w:r w:rsidRPr="00567C41">
        <w:rPr>
          <w:rFonts w:ascii="楷体_GB2312" w:eastAsia="楷体_GB2312" w:hAnsi="宋体" w:cs="宋体" w:hint="eastAsia"/>
          <w:b/>
          <w:spacing w:val="-6"/>
          <w:sz w:val="32"/>
          <w:szCs w:val="32"/>
        </w:rPr>
        <w:t>（二）下一步改进措施</w:t>
      </w:r>
    </w:p>
    <w:p w:rsidR="00F503D7" w:rsidRPr="00567C41" w:rsidRDefault="00F503D7" w:rsidP="00DF40F3">
      <w:pPr>
        <w:spacing w:line="540" w:lineRule="exact"/>
        <w:ind w:firstLineChars="200" w:firstLine="616"/>
        <w:rPr>
          <w:rFonts w:ascii="仿宋_GB2312" w:hAnsi="仿宋" w:cs="仿宋"/>
          <w:spacing w:val="-6"/>
          <w:sz w:val="32"/>
          <w:szCs w:val="32"/>
        </w:rPr>
      </w:pPr>
      <w:r w:rsidRPr="00567C41">
        <w:rPr>
          <w:rFonts w:ascii="仿宋_GB2312" w:hAnsi="仿宋" w:cs="仿宋" w:hint="eastAsia"/>
          <w:spacing w:val="-6"/>
          <w:sz w:val="32"/>
          <w:szCs w:val="32"/>
        </w:rPr>
        <w:t>1、督促各县市尽快将201</w:t>
      </w:r>
      <w:r w:rsidR="00FA1917">
        <w:rPr>
          <w:rFonts w:ascii="仿宋_GB2312" w:hAnsi="仿宋" w:cs="仿宋" w:hint="eastAsia"/>
          <w:spacing w:val="-6"/>
          <w:sz w:val="32"/>
          <w:szCs w:val="32"/>
        </w:rPr>
        <w:t>9</w:t>
      </w:r>
      <w:r w:rsidRPr="00567C41">
        <w:rPr>
          <w:rFonts w:ascii="仿宋_GB2312" w:hAnsi="仿宋" w:cs="仿宋" w:hint="eastAsia"/>
          <w:spacing w:val="-6"/>
          <w:sz w:val="32"/>
          <w:szCs w:val="32"/>
        </w:rPr>
        <w:t>年度预留待20</w:t>
      </w:r>
      <w:r w:rsidR="00FA1917">
        <w:rPr>
          <w:rFonts w:ascii="仿宋_GB2312" w:hAnsi="仿宋" w:cs="仿宋" w:hint="eastAsia"/>
          <w:spacing w:val="-6"/>
          <w:sz w:val="32"/>
          <w:szCs w:val="32"/>
        </w:rPr>
        <w:t>20</w:t>
      </w:r>
      <w:r w:rsidRPr="00567C41">
        <w:rPr>
          <w:rFonts w:ascii="仿宋_GB2312" w:hAnsi="仿宋" w:cs="仿宋" w:hint="eastAsia"/>
          <w:spacing w:val="-6"/>
          <w:sz w:val="32"/>
          <w:szCs w:val="32"/>
        </w:rPr>
        <w:t>年使用的专项资金，在2019年</w:t>
      </w:r>
      <w:r w:rsidR="00FA1917">
        <w:rPr>
          <w:rFonts w:ascii="仿宋_GB2312" w:hAnsi="仿宋" w:cs="仿宋" w:hint="eastAsia"/>
          <w:spacing w:val="-6"/>
          <w:sz w:val="32"/>
          <w:szCs w:val="32"/>
        </w:rPr>
        <w:t>5</w:t>
      </w:r>
      <w:r w:rsidRPr="00567C41">
        <w:rPr>
          <w:rFonts w:ascii="仿宋_GB2312" w:hAnsi="仿宋" w:cs="仿宋" w:hint="eastAsia"/>
          <w:spacing w:val="-6"/>
          <w:sz w:val="32"/>
          <w:szCs w:val="32"/>
        </w:rPr>
        <w:t>月底前使用完成。</w:t>
      </w:r>
    </w:p>
    <w:p w:rsidR="00DC60A3" w:rsidRPr="00567C41" w:rsidRDefault="00F503D7" w:rsidP="00DF40F3">
      <w:pPr>
        <w:spacing w:line="540" w:lineRule="exact"/>
        <w:ind w:firstLineChars="200" w:firstLine="616"/>
        <w:rPr>
          <w:rFonts w:ascii="仿宋_GB2312" w:hAnsi="仿宋" w:cs="仿宋"/>
          <w:spacing w:val="-6"/>
          <w:sz w:val="32"/>
          <w:szCs w:val="32"/>
        </w:rPr>
      </w:pPr>
      <w:r w:rsidRPr="00567C41">
        <w:rPr>
          <w:rFonts w:ascii="仿宋_GB2312" w:hAnsi="仿宋" w:cs="仿宋" w:hint="eastAsia"/>
          <w:spacing w:val="-6"/>
          <w:sz w:val="32"/>
          <w:szCs w:val="32"/>
        </w:rPr>
        <w:t>2、</w:t>
      </w:r>
      <w:r w:rsidR="00FA1917" w:rsidRPr="00FA1917">
        <w:rPr>
          <w:rFonts w:ascii="仿宋_GB2312" w:hAnsi="仿宋_GB2312" w:cs="仿宋_GB2312" w:hint="eastAsia"/>
          <w:bCs/>
          <w:spacing w:val="-6"/>
          <w:sz w:val="32"/>
          <w:szCs w:val="32"/>
        </w:rPr>
        <w:t>2020年3月底我局积极主动作为，为落实国家和自治区疫情防控和复工复产有关政策精神，我局积极协调督促各建设点、承建单位，下发通知对开工复工工作提出具体要求，计划今年5月底完成项目建设任务。目前项目各承建单位已于2020年4月开工复</w:t>
      </w:r>
      <w:r w:rsidR="00FA1917" w:rsidRPr="00FA1917">
        <w:rPr>
          <w:rFonts w:ascii="仿宋_GB2312" w:hAnsi="仿宋_GB2312" w:cs="仿宋_GB2312" w:hint="eastAsia"/>
          <w:bCs/>
          <w:spacing w:val="-6"/>
          <w:sz w:val="32"/>
          <w:szCs w:val="32"/>
        </w:rPr>
        <w:lastRenderedPageBreak/>
        <w:t>工，正积极推进项目建设进程。</w:t>
      </w:r>
    </w:p>
    <w:p w:rsidR="00FC1759" w:rsidRDefault="00FC1759" w:rsidP="00FC1759">
      <w:pPr>
        <w:spacing w:line="600" w:lineRule="exact"/>
        <w:ind w:firstLineChars="200" w:firstLine="640"/>
        <w:rPr>
          <w:rFonts w:ascii="黑体" w:eastAsia="黑体" w:hAnsi="黑体" w:cs="黑体"/>
          <w:bCs/>
          <w:sz w:val="32"/>
          <w:szCs w:val="32"/>
        </w:rPr>
      </w:pPr>
      <w:r w:rsidRPr="00F505B7">
        <w:rPr>
          <w:rFonts w:ascii="黑体" w:eastAsia="黑体" w:hAnsi="黑体" w:cs="黑体" w:hint="eastAsia"/>
          <w:bCs/>
          <w:sz w:val="32"/>
          <w:szCs w:val="32"/>
        </w:rPr>
        <w:t>四、绩效自评结果拟应用和公开情况</w:t>
      </w:r>
    </w:p>
    <w:p w:rsidR="004005F3" w:rsidRPr="00000042" w:rsidRDefault="004005F3" w:rsidP="004005F3">
      <w:pPr>
        <w:spacing w:line="520" w:lineRule="exact"/>
        <w:ind w:firstLineChars="200" w:firstLine="608"/>
        <w:rPr>
          <w:rFonts w:ascii="仿宋_GB2312" w:hAnsi="仿宋_GB2312" w:cs="仿宋_GB2312"/>
          <w:bCs/>
          <w:spacing w:val="-8"/>
          <w:sz w:val="32"/>
          <w:szCs w:val="32"/>
        </w:rPr>
      </w:pPr>
      <w:r>
        <w:rPr>
          <w:rFonts w:ascii="仿宋_GB2312" w:hAnsi="仿宋_GB2312" w:cs="仿宋_GB2312" w:hint="eastAsia"/>
          <w:bCs/>
          <w:spacing w:val="-8"/>
          <w:sz w:val="32"/>
          <w:szCs w:val="32"/>
        </w:rPr>
        <w:t>自治区广播电视局</w:t>
      </w:r>
      <w:r w:rsidRPr="00000042">
        <w:rPr>
          <w:rFonts w:ascii="仿宋_GB2312" w:hAnsi="仿宋_GB2312" w:cs="仿宋_GB2312" w:hint="eastAsia"/>
          <w:bCs/>
          <w:spacing w:val="-8"/>
          <w:sz w:val="32"/>
          <w:szCs w:val="32"/>
        </w:rPr>
        <w:t>对201</w:t>
      </w:r>
      <w:r>
        <w:rPr>
          <w:rFonts w:ascii="仿宋_GB2312" w:hAnsi="仿宋_GB2312" w:cs="仿宋_GB2312" w:hint="eastAsia"/>
          <w:bCs/>
          <w:spacing w:val="-8"/>
          <w:sz w:val="32"/>
          <w:szCs w:val="32"/>
        </w:rPr>
        <w:t>9</w:t>
      </w:r>
      <w:r w:rsidRPr="00000042">
        <w:rPr>
          <w:rFonts w:ascii="仿宋_GB2312" w:hAnsi="仿宋_GB2312" w:cs="仿宋_GB2312" w:hint="eastAsia"/>
          <w:bCs/>
          <w:spacing w:val="-8"/>
          <w:sz w:val="32"/>
          <w:szCs w:val="32"/>
        </w:rPr>
        <w:t>年</w:t>
      </w:r>
      <w:r w:rsidRPr="004005F3">
        <w:rPr>
          <w:rFonts w:ascii="仿宋_GB2312" w:hAnsi="仿宋_GB2312" w:cs="仿宋_GB2312" w:hint="eastAsia"/>
          <w:bCs/>
          <w:spacing w:val="-8"/>
          <w:sz w:val="32"/>
          <w:szCs w:val="32"/>
        </w:rPr>
        <w:t>中央补助地方公共文化服务体系建设专项资金（广播电视重点项目）</w:t>
      </w:r>
      <w:r w:rsidRPr="00000042">
        <w:rPr>
          <w:rFonts w:ascii="仿宋_GB2312" w:hAnsi="仿宋_GB2312" w:cs="仿宋_GB2312" w:hint="eastAsia"/>
          <w:bCs/>
          <w:spacing w:val="-8"/>
          <w:sz w:val="32"/>
          <w:szCs w:val="32"/>
        </w:rPr>
        <w:t>实施全面绩效管理，按照“谁使用、谁负责”的责任机制，由项目</w:t>
      </w:r>
      <w:r>
        <w:rPr>
          <w:rFonts w:ascii="仿宋_GB2312" w:hAnsi="仿宋_GB2312" w:cs="仿宋_GB2312" w:hint="eastAsia"/>
          <w:bCs/>
          <w:spacing w:val="-8"/>
          <w:sz w:val="32"/>
          <w:szCs w:val="32"/>
        </w:rPr>
        <w:t>资金使用</w:t>
      </w:r>
      <w:r w:rsidRPr="00000042">
        <w:rPr>
          <w:rFonts w:ascii="仿宋_GB2312" w:hAnsi="仿宋_GB2312" w:cs="仿宋_GB2312" w:hint="eastAsia"/>
          <w:bCs/>
          <w:spacing w:val="-8"/>
          <w:sz w:val="32"/>
          <w:szCs w:val="32"/>
        </w:rPr>
        <w:t>单位开展项目绩效“事前申报、事中监管、事后自评”全过程管理。201</w:t>
      </w:r>
      <w:r>
        <w:rPr>
          <w:rFonts w:ascii="仿宋_GB2312" w:hAnsi="仿宋_GB2312" w:cs="仿宋_GB2312" w:hint="eastAsia"/>
          <w:bCs/>
          <w:spacing w:val="-8"/>
          <w:sz w:val="32"/>
          <w:szCs w:val="32"/>
        </w:rPr>
        <w:t>9</w:t>
      </w:r>
      <w:r w:rsidRPr="00000042">
        <w:rPr>
          <w:rFonts w:ascii="仿宋_GB2312" w:hAnsi="仿宋_GB2312" w:cs="仿宋_GB2312" w:hint="eastAsia"/>
          <w:bCs/>
          <w:spacing w:val="-8"/>
          <w:sz w:val="32"/>
          <w:szCs w:val="32"/>
        </w:rPr>
        <w:t>年该项目绩效自</w:t>
      </w:r>
      <w:r>
        <w:rPr>
          <w:rFonts w:ascii="仿宋_GB2312" w:hAnsi="仿宋_GB2312" w:cs="仿宋_GB2312" w:hint="eastAsia"/>
          <w:bCs/>
          <w:spacing w:val="-8"/>
          <w:sz w:val="32"/>
          <w:szCs w:val="32"/>
        </w:rPr>
        <w:t>评</w:t>
      </w:r>
      <w:r w:rsidRPr="00000042">
        <w:rPr>
          <w:rFonts w:ascii="仿宋_GB2312" w:hAnsi="仿宋_GB2312" w:cs="仿宋_GB2312" w:hint="eastAsia"/>
          <w:bCs/>
          <w:spacing w:val="-8"/>
          <w:sz w:val="32"/>
          <w:szCs w:val="32"/>
        </w:rPr>
        <w:t>报告及绩效自评表将报自治区财政厅监督考核。同时，该项目绩效自评材料将向社会公开。</w:t>
      </w:r>
    </w:p>
    <w:p w:rsidR="00FC1759" w:rsidRDefault="00FC1759" w:rsidP="00FC1759">
      <w:pPr>
        <w:spacing w:line="600" w:lineRule="exact"/>
        <w:ind w:firstLineChars="200" w:firstLine="640"/>
        <w:rPr>
          <w:rFonts w:ascii="黑体" w:eastAsia="黑体" w:hAnsi="黑体" w:cs="黑体"/>
          <w:bCs/>
          <w:sz w:val="32"/>
          <w:szCs w:val="32"/>
        </w:rPr>
      </w:pPr>
      <w:r>
        <w:rPr>
          <w:rFonts w:ascii="黑体" w:eastAsia="黑体" w:hAnsi="黑体" w:cs="黑体" w:hint="eastAsia"/>
          <w:bCs/>
          <w:sz w:val="32"/>
          <w:szCs w:val="32"/>
        </w:rPr>
        <w:t>五、其他需要说明的问题</w:t>
      </w:r>
    </w:p>
    <w:p w:rsidR="00F04930" w:rsidRPr="00567C41" w:rsidRDefault="00F04930" w:rsidP="00DF40F3">
      <w:pPr>
        <w:spacing w:line="540" w:lineRule="exact"/>
        <w:ind w:firstLineChars="200" w:firstLine="616"/>
        <w:rPr>
          <w:rFonts w:ascii="仿宋_GB2312" w:hAnsi="仿宋"/>
          <w:spacing w:val="-6"/>
          <w:sz w:val="32"/>
          <w:szCs w:val="32"/>
        </w:rPr>
      </w:pPr>
      <w:r w:rsidRPr="00567C41">
        <w:rPr>
          <w:rFonts w:ascii="仿宋_GB2312" w:hAnsi="仿宋" w:hint="eastAsia"/>
          <w:spacing w:val="-6"/>
          <w:sz w:val="32"/>
          <w:szCs w:val="32"/>
        </w:rPr>
        <w:t>无</w:t>
      </w:r>
      <w:r w:rsidR="00FC1759">
        <w:rPr>
          <w:rFonts w:ascii="仿宋_GB2312" w:hAnsi="仿宋" w:hint="eastAsia"/>
          <w:spacing w:val="-6"/>
          <w:sz w:val="32"/>
          <w:szCs w:val="32"/>
        </w:rPr>
        <w:t>。</w:t>
      </w:r>
    </w:p>
    <w:p w:rsidR="002A6889" w:rsidRPr="00482CDA" w:rsidRDefault="002A6889" w:rsidP="00DF40F3">
      <w:pPr>
        <w:spacing w:line="540" w:lineRule="exact"/>
        <w:ind w:firstLineChars="200" w:firstLine="640"/>
        <w:rPr>
          <w:rFonts w:ascii="仿宋_GB2312" w:hAnsi="仿宋"/>
          <w:color w:val="FF0000"/>
          <w:sz w:val="32"/>
          <w:szCs w:val="32"/>
        </w:rPr>
      </w:pPr>
    </w:p>
    <w:p w:rsidR="002A6889" w:rsidRDefault="002A6889" w:rsidP="00DF40F3">
      <w:pPr>
        <w:spacing w:line="540" w:lineRule="exact"/>
        <w:ind w:firstLineChars="200" w:firstLine="640"/>
        <w:rPr>
          <w:rFonts w:ascii="仿宋_GB2312" w:hAnsi="仿宋"/>
          <w:color w:val="FF0000"/>
          <w:sz w:val="32"/>
          <w:szCs w:val="32"/>
        </w:rPr>
      </w:pPr>
    </w:p>
    <w:p w:rsidR="002F1729" w:rsidRPr="00482CDA" w:rsidRDefault="002F1729" w:rsidP="00DF40F3">
      <w:pPr>
        <w:spacing w:line="540" w:lineRule="exact"/>
        <w:ind w:firstLineChars="200" w:firstLine="640"/>
        <w:rPr>
          <w:rFonts w:ascii="仿宋_GB2312" w:hAnsi="仿宋"/>
          <w:color w:val="FF0000"/>
          <w:sz w:val="32"/>
          <w:szCs w:val="32"/>
        </w:rPr>
      </w:pPr>
    </w:p>
    <w:p w:rsidR="002A6889" w:rsidRPr="00482CDA" w:rsidRDefault="002A6889" w:rsidP="00DF40F3">
      <w:pPr>
        <w:spacing w:line="540" w:lineRule="exact"/>
        <w:ind w:firstLineChars="1800" w:firstLine="5760"/>
        <w:rPr>
          <w:rFonts w:ascii="仿宋_GB2312" w:hAnsi="仿宋"/>
          <w:color w:val="FF0000"/>
          <w:sz w:val="32"/>
          <w:szCs w:val="32"/>
        </w:rPr>
      </w:pPr>
    </w:p>
    <w:sectPr w:rsidR="002A6889" w:rsidRPr="00482CDA" w:rsidSect="00B743FC">
      <w:footerReference w:type="default" r:id="rId9"/>
      <w:pgSz w:w="11906" w:h="16838"/>
      <w:pgMar w:top="2041" w:right="1531" w:bottom="2041" w:left="1531" w:header="851" w:footer="992" w:gutter="0"/>
      <w:pgNumType w:fmt="numberInDash"/>
      <w:cols w:space="425"/>
      <w:docGrid w:type="lines"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335" w:rsidRDefault="00900335" w:rsidP="00E338F4">
      <w:r>
        <w:separator/>
      </w:r>
    </w:p>
  </w:endnote>
  <w:endnote w:type="continuationSeparator" w:id="0">
    <w:p w:rsidR="00900335" w:rsidRDefault="00900335" w:rsidP="00E33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726807"/>
      <w:docPartObj>
        <w:docPartGallery w:val="Page Numbers (Bottom of Page)"/>
        <w:docPartUnique/>
      </w:docPartObj>
    </w:sdtPr>
    <w:sdtEndPr>
      <w:rPr>
        <w:rFonts w:eastAsia="宋体"/>
        <w:sz w:val="28"/>
      </w:rPr>
    </w:sdtEndPr>
    <w:sdtContent>
      <w:p w:rsidR="00B743FC" w:rsidRPr="00B743FC" w:rsidRDefault="00B743FC">
        <w:pPr>
          <w:pStyle w:val="a4"/>
          <w:jc w:val="right"/>
          <w:rPr>
            <w:rFonts w:eastAsia="宋体"/>
            <w:sz w:val="28"/>
          </w:rPr>
        </w:pPr>
        <w:r w:rsidRPr="00B743FC">
          <w:rPr>
            <w:rFonts w:eastAsia="宋体"/>
            <w:sz w:val="28"/>
          </w:rPr>
          <w:fldChar w:fldCharType="begin"/>
        </w:r>
        <w:r w:rsidRPr="00B743FC">
          <w:rPr>
            <w:rFonts w:eastAsia="宋体"/>
            <w:sz w:val="28"/>
          </w:rPr>
          <w:instrText>PAGE   \* MERGEFORMAT</w:instrText>
        </w:r>
        <w:r w:rsidRPr="00B743FC">
          <w:rPr>
            <w:rFonts w:eastAsia="宋体"/>
            <w:sz w:val="28"/>
          </w:rPr>
          <w:fldChar w:fldCharType="separate"/>
        </w:r>
        <w:r w:rsidR="00E4189B" w:rsidRPr="00E4189B">
          <w:rPr>
            <w:rFonts w:eastAsia="宋体"/>
            <w:noProof/>
            <w:sz w:val="28"/>
            <w:lang w:val="zh-CN"/>
          </w:rPr>
          <w:t>-</w:t>
        </w:r>
        <w:r w:rsidR="00E4189B">
          <w:rPr>
            <w:rFonts w:eastAsia="宋体"/>
            <w:noProof/>
            <w:sz w:val="28"/>
          </w:rPr>
          <w:t xml:space="preserve"> 3 -</w:t>
        </w:r>
        <w:r w:rsidRPr="00B743FC">
          <w:rPr>
            <w:rFonts w:eastAsia="宋体"/>
            <w:sz w:val="28"/>
          </w:rPr>
          <w:fldChar w:fldCharType="end"/>
        </w:r>
      </w:p>
    </w:sdtContent>
  </w:sdt>
  <w:p w:rsidR="00B743FC" w:rsidRDefault="00B743F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335" w:rsidRDefault="00900335" w:rsidP="00E338F4">
      <w:r>
        <w:separator/>
      </w:r>
    </w:p>
  </w:footnote>
  <w:footnote w:type="continuationSeparator" w:id="0">
    <w:p w:rsidR="00900335" w:rsidRDefault="00900335" w:rsidP="00E338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E74062"/>
    <w:multiLevelType w:val="singleLevel"/>
    <w:tmpl w:val="C4E74062"/>
    <w:lvl w:ilvl="0">
      <w:start w:val="2"/>
      <w:numFmt w:val="decimal"/>
      <w:lvlText w:val="%1."/>
      <w:lvlJc w:val="left"/>
      <w:pPr>
        <w:tabs>
          <w:tab w:val="num" w:pos="312"/>
        </w:tabs>
      </w:pPr>
    </w:lvl>
  </w:abstractNum>
  <w:abstractNum w:abstractNumId="1">
    <w:nsid w:val="FFFFFF7C"/>
    <w:multiLevelType w:val="singleLevel"/>
    <w:tmpl w:val="78D87F16"/>
    <w:lvl w:ilvl="0">
      <w:start w:val="1"/>
      <w:numFmt w:val="decimal"/>
      <w:lvlText w:val="%1."/>
      <w:lvlJc w:val="left"/>
      <w:pPr>
        <w:tabs>
          <w:tab w:val="num" w:pos="2040"/>
        </w:tabs>
        <w:ind w:left="2040" w:hanging="360"/>
      </w:pPr>
      <w:rPr>
        <w:rFonts w:cs="Times New Roman"/>
      </w:rPr>
    </w:lvl>
  </w:abstractNum>
  <w:abstractNum w:abstractNumId="2">
    <w:nsid w:val="FFFFFF7D"/>
    <w:multiLevelType w:val="singleLevel"/>
    <w:tmpl w:val="CFA0A896"/>
    <w:lvl w:ilvl="0">
      <w:start w:val="1"/>
      <w:numFmt w:val="decimal"/>
      <w:lvlText w:val="%1."/>
      <w:lvlJc w:val="left"/>
      <w:pPr>
        <w:tabs>
          <w:tab w:val="num" w:pos="1620"/>
        </w:tabs>
        <w:ind w:left="1620" w:hanging="360"/>
      </w:pPr>
      <w:rPr>
        <w:rFonts w:cs="Times New Roman"/>
      </w:rPr>
    </w:lvl>
  </w:abstractNum>
  <w:abstractNum w:abstractNumId="3">
    <w:nsid w:val="FFFFFF7E"/>
    <w:multiLevelType w:val="singleLevel"/>
    <w:tmpl w:val="B9CAF81C"/>
    <w:lvl w:ilvl="0">
      <w:start w:val="1"/>
      <w:numFmt w:val="decimal"/>
      <w:lvlText w:val="%1."/>
      <w:lvlJc w:val="left"/>
      <w:pPr>
        <w:tabs>
          <w:tab w:val="num" w:pos="1200"/>
        </w:tabs>
        <w:ind w:left="1200" w:hanging="360"/>
      </w:pPr>
      <w:rPr>
        <w:rFonts w:cs="Times New Roman"/>
      </w:rPr>
    </w:lvl>
  </w:abstractNum>
  <w:abstractNum w:abstractNumId="4">
    <w:nsid w:val="FFFFFF7F"/>
    <w:multiLevelType w:val="singleLevel"/>
    <w:tmpl w:val="4A68F0EC"/>
    <w:lvl w:ilvl="0">
      <w:start w:val="1"/>
      <w:numFmt w:val="decimal"/>
      <w:lvlText w:val="%1."/>
      <w:lvlJc w:val="left"/>
      <w:pPr>
        <w:tabs>
          <w:tab w:val="num" w:pos="780"/>
        </w:tabs>
        <w:ind w:left="780" w:hanging="360"/>
      </w:pPr>
      <w:rPr>
        <w:rFonts w:cs="Times New Roman"/>
      </w:rPr>
    </w:lvl>
  </w:abstractNum>
  <w:abstractNum w:abstractNumId="5">
    <w:nsid w:val="FFFFFF80"/>
    <w:multiLevelType w:val="singleLevel"/>
    <w:tmpl w:val="4DBA6136"/>
    <w:lvl w:ilvl="0">
      <w:start w:val="1"/>
      <w:numFmt w:val="bullet"/>
      <w:lvlText w:val=""/>
      <w:lvlJc w:val="left"/>
      <w:pPr>
        <w:tabs>
          <w:tab w:val="num" w:pos="2040"/>
        </w:tabs>
        <w:ind w:left="2040" w:hanging="360"/>
      </w:pPr>
      <w:rPr>
        <w:rFonts w:ascii="Wingdings" w:hAnsi="Wingdings" w:hint="default"/>
      </w:rPr>
    </w:lvl>
  </w:abstractNum>
  <w:abstractNum w:abstractNumId="6">
    <w:nsid w:val="FFFFFF81"/>
    <w:multiLevelType w:val="singleLevel"/>
    <w:tmpl w:val="03CCF888"/>
    <w:lvl w:ilvl="0">
      <w:start w:val="1"/>
      <w:numFmt w:val="bullet"/>
      <w:lvlText w:val=""/>
      <w:lvlJc w:val="left"/>
      <w:pPr>
        <w:tabs>
          <w:tab w:val="num" w:pos="1620"/>
        </w:tabs>
        <w:ind w:left="1620" w:hanging="360"/>
      </w:pPr>
      <w:rPr>
        <w:rFonts w:ascii="Wingdings" w:hAnsi="Wingdings" w:hint="default"/>
      </w:rPr>
    </w:lvl>
  </w:abstractNum>
  <w:abstractNum w:abstractNumId="7">
    <w:nsid w:val="FFFFFF82"/>
    <w:multiLevelType w:val="singleLevel"/>
    <w:tmpl w:val="DF58C152"/>
    <w:lvl w:ilvl="0">
      <w:start w:val="1"/>
      <w:numFmt w:val="bullet"/>
      <w:lvlText w:val=""/>
      <w:lvlJc w:val="left"/>
      <w:pPr>
        <w:tabs>
          <w:tab w:val="num" w:pos="1200"/>
        </w:tabs>
        <w:ind w:left="1200" w:hanging="360"/>
      </w:pPr>
      <w:rPr>
        <w:rFonts w:ascii="Wingdings" w:hAnsi="Wingdings" w:hint="default"/>
      </w:rPr>
    </w:lvl>
  </w:abstractNum>
  <w:abstractNum w:abstractNumId="8">
    <w:nsid w:val="FFFFFF83"/>
    <w:multiLevelType w:val="singleLevel"/>
    <w:tmpl w:val="E2C6510E"/>
    <w:lvl w:ilvl="0">
      <w:start w:val="1"/>
      <w:numFmt w:val="bullet"/>
      <w:lvlText w:val=""/>
      <w:lvlJc w:val="left"/>
      <w:pPr>
        <w:tabs>
          <w:tab w:val="num" w:pos="780"/>
        </w:tabs>
        <w:ind w:left="780" w:hanging="360"/>
      </w:pPr>
      <w:rPr>
        <w:rFonts w:ascii="Wingdings" w:hAnsi="Wingdings" w:hint="default"/>
      </w:rPr>
    </w:lvl>
  </w:abstractNum>
  <w:abstractNum w:abstractNumId="9">
    <w:nsid w:val="FFFFFF88"/>
    <w:multiLevelType w:val="singleLevel"/>
    <w:tmpl w:val="3ED4B162"/>
    <w:lvl w:ilvl="0">
      <w:start w:val="1"/>
      <w:numFmt w:val="decimal"/>
      <w:lvlText w:val="%1."/>
      <w:lvlJc w:val="left"/>
      <w:pPr>
        <w:tabs>
          <w:tab w:val="num" w:pos="360"/>
        </w:tabs>
        <w:ind w:left="360" w:hanging="360"/>
      </w:pPr>
      <w:rPr>
        <w:rFonts w:cs="Times New Roman"/>
      </w:rPr>
    </w:lvl>
  </w:abstractNum>
  <w:abstractNum w:abstractNumId="10">
    <w:nsid w:val="FFFFFF89"/>
    <w:multiLevelType w:val="singleLevel"/>
    <w:tmpl w:val="D62863E4"/>
    <w:lvl w:ilvl="0">
      <w:start w:val="1"/>
      <w:numFmt w:val="bullet"/>
      <w:lvlText w:val=""/>
      <w:lvlJc w:val="left"/>
      <w:pPr>
        <w:tabs>
          <w:tab w:val="num" w:pos="360"/>
        </w:tabs>
        <w:ind w:left="360" w:hanging="360"/>
      </w:pPr>
      <w:rPr>
        <w:rFonts w:ascii="Wingdings" w:hAnsi="Wingdings" w:hint="default"/>
      </w:rPr>
    </w:lvl>
  </w:abstractNum>
  <w:num w:numId="1">
    <w:abstractNumId w:val="9"/>
  </w:num>
  <w:num w:numId="2">
    <w:abstractNumId w:val="4"/>
  </w:num>
  <w:num w:numId="3">
    <w:abstractNumId w:val="3"/>
  </w:num>
  <w:num w:numId="4">
    <w:abstractNumId w:val="2"/>
  </w:num>
  <w:num w:numId="5">
    <w:abstractNumId w:val="1"/>
  </w:num>
  <w:num w:numId="6">
    <w:abstractNumId w:val="10"/>
  </w:num>
  <w:num w:numId="7">
    <w:abstractNumId w:val="8"/>
  </w:num>
  <w:num w:numId="8">
    <w:abstractNumId w:val="7"/>
  </w:num>
  <w:num w:numId="9">
    <w:abstractNumId w:val="6"/>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50"/>
  <w:drawingGridVerticalSpacing w:val="204"/>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655"/>
    <w:rsid w:val="00002D8B"/>
    <w:rsid w:val="00024CA0"/>
    <w:rsid w:val="000255F4"/>
    <w:rsid w:val="00041D87"/>
    <w:rsid w:val="00045C57"/>
    <w:rsid w:val="00051380"/>
    <w:rsid w:val="00055DBE"/>
    <w:rsid w:val="00055F9F"/>
    <w:rsid w:val="0008293E"/>
    <w:rsid w:val="00087033"/>
    <w:rsid w:val="000B4106"/>
    <w:rsid w:val="000C53BD"/>
    <w:rsid w:val="000D64A5"/>
    <w:rsid w:val="00135DCC"/>
    <w:rsid w:val="001420F4"/>
    <w:rsid w:val="00142450"/>
    <w:rsid w:val="00154C88"/>
    <w:rsid w:val="001943AA"/>
    <w:rsid w:val="001A2F4E"/>
    <w:rsid w:val="001B0230"/>
    <w:rsid w:val="001B2712"/>
    <w:rsid w:val="001F6053"/>
    <w:rsid w:val="00233007"/>
    <w:rsid w:val="00250209"/>
    <w:rsid w:val="00253498"/>
    <w:rsid w:val="0029349A"/>
    <w:rsid w:val="002A57A2"/>
    <w:rsid w:val="002A6889"/>
    <w:rsid w:val="002B71F9"/>
    <w:rsid w:val="002C6F26"/>
    <w:rsid w:val="002C6FB2"/>
    <w:rsid w:val="002D0603"/>
    <w:rsid w:val="002F1729"/>
    <w:rsid w:val="0030010C"/>
    <w:rsid w:val="0031279D"/>
    <w:rsid w:val="00343D3C"/>
    <w:rsid w:val="00351BAE"/>
    <w:rsid w:val="0037648F"/>
    <w:rsid w:val="003B79F9"/>
    <w:rsid w:val="003F514F"/>
    <w:rsid w:val="004005F3"/>
    <w:rsid w:val="00474C31"/>
    <w:rsid w:val="00477E61"/>
    <w:rsid w:val="00482CDA"/>
    <w:rsid w:val="00482F1E"/>
    <w:rsid w:val="004A21C7"/>
    <w:rsid w:val="004A488D"/>
    <w:rsid w:val="004C6BA6"/>
    <w:rsid w:val="004D7526"/>
    <w:rsid w:val="004E37B1"/>
    <w:rsid w:val="004F4A6D"/>
    <w:rsid w:val="00516188"/>
    <w:rsid w:val="005171E9"/>
    <w:rsid w:val="005358A4"/>
    <w:rsid w:val="00536ABA"/>
    <w:rsid w:val="00562BDC"/>
    <w:rsid w:val="00562CDB"/>
    <w:rsid w:val="00564682"/>
    <w:rsid w:val="00566D75"/>
    <w:rsid w:val="00567C41"/>
    <w:rsid w:val="00577C82"/>
    <w:rsid w:val="00587939"/>
    <w:rsid w:val="005A05E7"/>
    <w:rsid w:val="005A429D"/>
    <w:rsid w:val="005C5E87"/>
    <w:rsid w:val="005D06CB"/>
    <w:rsid w:val="005F4B32"/>
    <w:rsid w:val="00615792"/>
    <w:rsid w:val="00683347"/>
    <w:rsid w:val="006942A7"/>
    <w:rsid w:val="006A5317"/>
    <w:rsid w:val="006B0E63"/>
    <w:rsid w:val="006B61C8"/>
    <w:rsid w:val="006F2B16"/>
    <w:rsid w:val="00720904"/>
    <w:rsid w:val="0075123D"/>
    <w:rsid w:val="00772723"/>
    <w:rsid w:val="00782C76"/>
    <w:rsid w:val="007A06F6"/>
    <w:rsid w:val="007B17CD"/>
    <w:rsid w:val="007B399B"/>
    <w:rsid w:val="007B5DCC"/>
    <w:rsid w:val="007B5DE9"/>
    <w:rsid w:val="007C6CA9"/>
    <w:rsid w:val="00801A14"/>
    <w:rsid w:val="00806C4F"/>
    <w:rsid w:val="008072AB"/>
    <w:rsid w:val="00835655"/>
    <w:rsid w:val="00842D2F"/>
    <w:rsid w:val="00853BCB"/>
    <w:rsid w:val="0086542D"/>
    <w:rsid w:val="008755B5"/>
    <w:rsid w:val="00882797"/>
    <w:rsid w:val="00891D13"/>
    <w:rsid w:val="008A6457"/>
    <w:rsid w:val="008C3D80"/>
    <w:rsid w:val="008D07C3"/>
    <w:rsid w:val="008D6DF6"/>
    <w:rsid w:val="008E30C5"/>
    <w:rsid w:val="008E5C83"/>
    <w:rsid w:val="00900335"/>
    <w:rsid w:val="0091532E"/>
    <w:rsid w:val="0092481A"/>
    <w:rsid w:val="00945D70"/>
    <w:rsid w:val="00963230"/>
    <w:rsid w:val="009669FF"/>
    <w:rsid w:val="0099113E"/>
    <w:rsid w:val="009A5E4B"/>
    <w:rsid w:val="009C647F"/>
    <w:rsid w:val="009D5CC9"/>
    <w:rsid w:val="00A033B5"/>
    <w:rsid w:val="00A04953"/>
    <w:rsid w:val="00A33C55"/>
    <w:rsid w:val="00A45D82"/>
    <w:rsid w:val="00A63E5A"/>
    <w:rsid w:val="00A755F7"/>
    <w:rsid w:val="00AA1FEF"/>
    <w:rsid w:val="00AB1CE7"/>
    <w:rsid w:val="00AB39A1"/>
    <w:rsid w:val="00AE4601"/>
    <w:rsid w:val="00AF1D0C"/>
    <w:rsid w:val="00B41DC3"/>
    <w:rsid w:val="00B5283F"/>
    <w:rsid w:val="00B70234"/>
    <w:rsid w:val="00B717D5"/>
    <w:rsid w:val="00B743FC"/>
    <w:rsid w:val="00B86AB8"/>
    <w:rsid w:val="00B95687"/>
    <w:rsid w:val="00B97FC3"/>
    <w:rsid w:val="00BB4042"/>
    <w:rsid w:val="00C13E4E"/>
    <w:rsid w:val="00C33485"/>
    <w:rsid w:val="00C34E4D"/>
    <w:rsid w:val="00C74E2C"/>
    <w:rsid w:val="00C77AB2"/>
    <w:rsid w:val="00C812E8"/>
    <w:rsid w:val="00CA5A6B"/>
    <w:rsid w:val="00CB7457"/>
    <w:rsid w:val="00CC0EF7"/>
    <w:rsid w:val="00CD16F9"/>
    <w:rsid w:val="00CE6256"/>
    <w:rsid w:val="00D06AD9"/>
    <w:rsid w:val="00D35EEF"/>
    <w:rsid w:val="00D532C0"/>
    <w:rsid w:val="00D81758"/>
    <w:rsid w:val="00D94A59"/>
    <w:rsid w:val="00DB15C2"/>
    <w:rsid w:val="00DB3B10"/>
    <w:rsid w:val="00DC60A3"/>
    <w:rsid w:val="00DD59BD"/>
    <w:rsid w:val="00DF24D7"/>
    <w:rsid w:val="00DF40F3"/>
    <w:rsid w:val="00DF7FA0"/>
    <w:rsid w:val="00E10AEC"/>
    <w:rsid w:val="00E154EA"/>
    <w:rsid w:val="00E21264"/>
    <w:rsid w:val="00E23FAD"/>
    <w:rsid w:val="00E32C51"/>
    <w:rsid w:val="00E338F4"/>
    <w:rsid w:val="00E33BB0"/>
    <w:rsid w:val="00E37AAE"/>
    <w:rsid w:val="00E4189B"/>
    <w:rsid w:val="00E44D63"/>
    <w:rsid w:val="00E54797"/>
    <w:rsid w:val="00E71DCC"/>
    <w:rsid w:val="00E726C4"/>
    <w:rsid w:val="00E8693E"/>
    <w:rsid w:val="00E90222"/>
    <w:rsid w:val="00EA54FC"/>
    <w:rsid w:val="00EE6AA3"/>
    <w:rsid w:val="00F04930"/>
    <w:rsid w:val="00F503D7"/>
    <w:rsid w:val="00F62AB4"/>
    <w:rsid w:val="00F710CF"/>
    <w:rsid w:val="00FA1917"/>
    <w:rsid w:val="00FC1759"/>
    <w:rsid w:val="00FC37C9"/>
    <w:rsid w:val="00FC4FF0"/>
    <w:rsid w:val="00FD2CC5"/>
    <w:rsid w:val="00FD6F83"/>
    <w:rsid w:val="00FF626A"/>
    <w:rsid w:val="00FF6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655"/>
    <w:pPr>
      <w:widowControl w:val="0"/>
      <w:jc w:val="both"/>
    </w:pPr>
    <w:rPr>
      <w:rFonts w:ascii="Times New Roman" w:eastAsia="仿宋_GB2312" w:hAnsi="Times New Roman"/>
      <w:kern w:val="2"/>
      <w:sz w:val="3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338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338F4"/>
    <w:rPr>
      <w:rFonts w:ascii="Times New Roman" w:eastAsia="仿宋_GB2312" w:hAnsi="Times New Roman"/>
      <w:kern w:val="2"/>
      <w:sz w:val="18"/>
      <w:szCs w:val="18"/>
    </w:rPr>
  </w:style>
  <w:style w:type="paragraph" w:styleId="a4">
    <w:name w:val="footer"/>
    <w:basedOn w:val="a"/>
    <w:link w:val="Char0"/>
    <w:uiPriority w:val="99"/>
    <w:unhideWhenUsed/>
    <w:rsid w:val="00E338F4"/>
    <w:pPr>
      <w:tabs>
        <w:tab w:val="center" w:pos="4153"/>
        <w:tab w:val="right" w:pos="8306"/>
      </w:tabs>
      <w:snapToGrid w:val="0"/>
      <w:jc w:val="left"/>
    </w:pPr>
    <w:rPr>
      <w:sz w:val="18"/>
      <w:szCs w:val="18"/>
    </w:rPr>
  </w:style>
  <w:style w:type="character" w:customStyle="1" w:styleId="Char0">
    <w:name w:val="页脚 Char"/>
    <w:basedOn w:val="a0"/>
    <w:link w:val="a4"/>
    <w:uiPriority w:val="99"/>
    <w:rsid w:val="00E338F4"/>
    <w:rPr>
      <w:rFonts w:ascii="Times New Roman" w:eastAsia="仿宋_GB2312" w:hAnsi="Times New Roman"/>
      <w:kern w:val="2"/>
      <w:sz w:val="18"/>
      <w:szCs w:val="18"/>
    </w:rPr>
  </w:style>
  <w:style w:type="character" w:styleId="a5">
    <w:name w:val="Strong"/>
    <w:basedOn w:val="a0"/>
    <w:qFormat/>
    <w:locked/>
    <w:rsid w:val="00E10AEC"/>
    <w:rPr>
      <w:b/>
      <w:bCs/>
    </w:rPr>
  </w:style>
  <w:style w:type="paragraph" w:styleId="a6">
    <w:name w:val="Balloon Text"/>
    <w:basedOn w:val="a"/>
    <w:link w:val="Char1"/>
    <w:uiPriority w:val="99"/>
    <w:semiHidden/>
    <w:unhideWhenUsed/>
    <w:rsid w:val="00C812E8"/>
    <w:rPr>
      <w:sz w:val="18"/>
      <w:szCs w:val="18"/>
    </w:rPr>
  </w:style>
  <w:style w:type="character" w:customStyle="1" w:styleId="Char1">
    <w:name w:val="批注框文本 Char"/>
    <w:basedOn w:val="a0"/>
    <w:link w:val="a6"/>
    <w:uiPriority w:val="99"/>
    <w:semiHidden/>
    <w:rsid w:val="00C812E8"/>
    <w:rPr>
      <w:rFonts w:ascii="Times New Roman" w:eastAsia="仿宋_GB2312"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655"/>
    <w:pPr>
      <w:widowControl w:val="0"/>
      <w:jc w:val="both"/>
    </w:pPr>
    <w:rPr>
      <w:rFonts w:ascii="Times New Roman" w:eastAsia="仿宋_GB2312" w:hAnsi="Times New Roman"/>
      <w:kern w:val="2"/>
      <w:sz w:val="3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338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338F4"/>
    <w:rPr>
      <w:rFonts w:ascii="Times New Roman" w:eastAsia="仿宋_GB2312" w:hAnsi="Times New Roman"/>
      <w:kern w:val="2"/>
      <w:sz w:val="18"/>
      <w:szCs w:val="18"/>
    </w:rPr>
  </w:style>
  <w:style w:type="paragraph" w:styleId="a4">
    <w:name w:val="footer"/>
    <w:basedOn w:val="a"/>
    <w:link w:val="Char0"/>
    <w:uiPriority w:val="99"/>
    <w:unhideWhenUsed/>
    <w:rsid w:val="00E338F4"/>
    <w:pPr>
      <w:tabs>
        <w:tab w:val="center" w:pos="4153"/>
        <w:tab w:val="right" w:pos="8306"/>
      </w:tabs>
      <w:snapToGrid w:val="0"/>
      <w:jc w:val="left"/>
    </w:pPr>
    <w:rPr>
      <w:sz w:val="18"/>
      <w:szCs w:val="18"/>
    </w:rPr>
  </w:style>
  <w:style w:type="character" w:customStyle="1" w:styleId="Char0">
    <w:name w:val="页脚 Char"/>
    <w:basedOn w:val="a0"/>
    <w:link w:val="a4"/>
    <w:uiPriority w:val="99"/>
    <w:rsid w:val="00E338F4"/>
    <w:rPr>
      <w:rFonts w:ascii="Times New Roman" w:eastAsia="仿宋_GB2312" w:hAnsi="Times New Roman"/>
      <w:kern w:val="2"/>
      <w:sz w:val="18"/>
      <w:szCs w:val="18"/>
    </w:rPr>
  </w:style>
  <w:style w:type="character" w:styleId="a5">
    <w:name w:val="Strong"/>
    <w:basedOn w:val="a0"/>
    <w:qFormat/>
    <w:locked/>
    <w:rsid w:val="00E10AEC"/>
    <w:rPr>
      <w:b/>
      <w:bCs/>
    </w:rPr>
  </w:style>
  <w:style w:type="paragraph" w:styleId="a6">
    <w:name w:val="Balloon Text"/>
    <w:basedOn w:val="a"/>
    <w:link w:val="Char1"/>
    <w:uiPriority w:val="99"/>
    <w:semiHidden/>
    <w:unhideWhenUsed/>
    <w:rsid w:val="00C812E8"/>
    <w:rPr>
      <w:sz w:val="18"/>
      <w:szCs w:val="18"/>
    </w:rPr>
  </w:style>
  <w:style w:type="character" w:customStyle="1" w:styleId="Char1">
    <w:name w:val="批注框文本 Char"/>
    <w:basedOn w:val="a0"/>
    <w:link w:val="a6"/>
    <w:uiPriority w:val="99"/>
    <w:semiHidden/>
    <w:rsid w:val="00C812E8"/>
    <w:rPr>
      <w:rFonts w:ascii="Times New Roman" w:eastAsia="仿宋_GB2312"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B2ACE-1599-4BE7-98CD-296DB23B6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8</Pages>
  <Words>547</Words>
  <Characters>3122</Characters>
  <Application>Microsoft Office Word</Application>
  <DocSecurity>0</DocSecurity>
  <Lines>26</Lines>
  <Paragraphs>7</Paragraphs>
  <ScaleCrop>false</ScaleCrop>
  <Company/>
  <LinksUpToDate>false</LinksUpToDate>
  <CharactersWithSpaces>3662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dc:title>
  <dc:creator>dr</dc:creator>
  <cp:lastModifiedBy>gfd</cp:lastModifiedBy>
  <cp:revision>22</cp:revision>
  <cp:lastPrinted>2018-05-11T01:40:00Z</cp:lastPrinted>
  <dcterms:created xsi:type="dcterms:W3CDTF">2019-01-17T03:45:00Z</dcterms:created>
  <dcterms:modified xsi:type="dcterms:W3CDTF">2020-04-13T04:14:00Z</dcterms:modified>
</cp:coreProperties>
</file>